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9277" w14:textId="77777777" w:rsidR="00DF4DF9" w:rsidRPr="00B106B2" w:rsidRDefault="00891D13">
      <w:pPr>
        <w:rPr>
          <w:rFonts w:ascii="標楷體" w:eastAsia="標楷體" w:hAnsi="標楷體"/>
          <w:b/>
          <w:sz w:val="32"/>
          <w:szCs w:val="32"/>
        </w:rPr>
      </w:pPr>
      <w:r>
        <w:rPr>
          <w:rFonts w:ascii="標楷體" w:eastAsia="標楷體" w:hAnsi="標楷體"/>
          <w:b/>
          <w:sz w:val="32"/>
          <w:szCs w:val="32"/>
        </w:rPr>
        <w:t>臺中市大</w:t>
      </w:r>
      <w:r w:rsidR="00B106B2" w:rsidRPr="00B106B2">
        <w:rPr>
          <w:rFonts w:ascii="標楷體" w:eastAsia="標楷體" w:hAnsi="標楷體"/>
          <w:b/>
          <w:sz w:val="32"/>
          <w:szCs w:val="32"/>
        </w:rPr>
        <w:t>安區戶政事務所性騷擾防治措施申訴及懲處要點</w:t>
      </w:r>
    </w:p>
    <w:p w14:paraId="2FB9C3B6" w14:textId="77777777" w:rsidR="00B106B2" w:rsidRDefault="00B106B2">
      <w:pPr>
        <w:rPr>
          <w:rFonts w:ascii="標楷體" w:eastAsia="標楷體" w:hAnsi="標楷體"/>
          <w:szCs w:val="24"/>
        </w:rPr>
      </w:pPr>
      <w:r w:rsidRPr="00B106B2">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B106B2">
        <w:rPr>
          <w:rFonts w:ascii="標楷體" w:eastAsia="標楷體" w:hAnsi="標楷體" w:hint="eastAsia"/>
          <w:szCs w:val="24"/>
        </w:rPr>
        <w:t>107年</w:t>
      </w:r>
      <w:r>
        <w:rPr>
          <w:rFonts w:ascii="標楷體" w:eastAsia="標楷體" w:hAnsi="標楷體" w:hint="eastAsia"/>
          <w:szCs w:val="24"/>
        </w:rPr>
        <w:t>0</w:t>
      </w:r>
      <w:r w:rsidRPr="00B106B2">
        <w:rPr>
          <w:rFonts w:ascii="標楷體" w:eastAsia="標楷體" w:hAnsi="標楷體" w:hint="eastAsia"/>
          <w:szCs w:val="24"/>
        </w:rPr>
        <w:t>2月13日訂定</w:t>
      </w:r>
    </w:p>
    <w:p w14:paraId="0495F53D" w14:textId="77777777" w:rsidR="00B106B2" w:rsidRDefault="00B106B2">
      <w:pPr>
        <w:rPr>
          <w:rFonts w:ascii="標楷體" w:eastAsia="標楷體" w:hAnsi="標楷體"/>
          <w:szCs w:val="24"/>
        </w:rPr>
      </w:pPr>
      <w:r>
        <w:rPr>
          <w:rFonts w:ascii="標楷體" w:eastAsia="標楷體" w:hAnsi="標楷體" w:hint="eastAsia"/>
          <w:szCs w:val="24"/>
        </w:rPr>
        <w:t xml:space="preserve">                                                111年11月18日修訂</w:t>
      </w:r>
    </w:p>
    <w:p w14:paraId="07EDC9A7" w14:textId="77777777" w:rsidR="00B106B2" w:rsidRDefault="00B106B2">
      <w:pPr>
        <w:rPr>
          <w:rFonts w:ascii="標楷體" w:eastAsia="標楷體" w:hAnsi="標楷體"/>
          <w:szCs w:val="24"/>
        </w:rPr>
      </w:pPr>
      <w:r>
        <w:rPr>
          <w:rFonts w:ascii="標楷體" w:eastAsia="標楷體" w:hAnsi="標楷體" w:hint="eastAsia"/>
          <w:szCs w:val="24"/>
        </w:rPr>
        <w:t xml:space="preserve">                                                113年03月28日修訂</w:t>
      </w:r>
    </w:p>
    <w:p w14:paraId="485DD0C0" w14:textId="77777777" w:rsidR="00DF3F61" w:rsidRDefault="00DF3F61" w:rsidP="00DF3F61">
      <w:pPr>
        <w:pStyle w:val="a4"/>
        <w:numPr>
          <w:ilvl w:val="0"/>
          <w:numId w:val="3"/>
        </w:numPr>
        <w:spacing w:line="240" w:lineRule="atLeast"/>
        <w:ind w:leftChars="0"/>
        <w:jc w:val="both"/>
        <w:rPr>
          <w:rFonts w:ascii="標楷體" w:eastAsia="標楷體" w:hAnsi="標楷體"/>
          <w:sz w:val="28"/>
          <w:szCs w:val="28"/>
        </w:rPr>
      </w:pPr>
      <w:r w:rsidRPr="00DF3F61">
        <w:rPr>
          <w:rFonts w:ascii="標楷體" w:eastAsia="標楷體" w:hAnsi="標楷體"/>
          <w:sz w:val="28"/>
          <w:szCs w:val="28"/>
        </w:rPr>
        <w:t>臺中市大安區戶政事務所(以下簡稱本所)為防治性騷擾及保護被害人之權益，維護本所員工及服務對象在工作場所免於性騷擾，並採取適當之預防、糾正、懲戒及處理措施，特依性騷擾防治法第七條、性別平等工作法第十三條、工作場所性騷擾防治措施準則、臺中市政府及所屬各機關學校性騷擾防治與申訴作業注意事項及臺中市政府民政局性騷擾防治措施申訴及懲戒處理要點等相關規定，訂定本要點。</w:t>
      </w:r>
    </w:p>
    <w:p w14:paraId="521E41B9" w14:textId="77777777" w:rsidR="00DF3F61" w:rsidRDefault="00DF3F61" w:rsidP="00DF3F61">
      <w:pPr>
        <w:pStyle w:val="a4"/>
        <w:numPr>
          <w:ilvl w:val="0"/>
          <w:numId w:val="3"/>
        </w:numPr>
        <w:spacing w:line="240" w:lineRule="atLeast"/>
        <w:ind w:leftChars="0"/>
        <w:jc w:val="both"/>
        <w:rPr>
          <w:rFonts w:ascii="標楷體" w:eastAsia="標楷體" w:hAnsi="標楷體"/>
          <w:sz w:val="28"/>
          <w:szCs w:val="28"/>
        </w:rPr>
      </w:pPr>
      <w:r>
        <w:rPr>
          <w:rFonts w:ascii="標楷體" w:eastAsia="標楷體" w:hAnsi="標楷體" w:hint="eastAsia"/>
          <w:sz w:val="28"/>
          <w:szCs w:val="28"/>
        </w:rPr>
        <w:t>本要點所稱性騷擾</w:t>
      </w:r>
      <w:r w:rsidR="00736FD3">
        <w:rPr>
          <w:rFonts w:ascii="標楷體" w:eastAsia="標楷體" w:hAnsi="標楷體" w:hint="eastAsia"/>
          <w:sz w:val="28"/>
          <w:szCs w:val="28"/>
        </w:rPr>
        <w:t>，係指性騷擾防治法第二條及性別平等工作法第十二條規定之情形。</w:t>
      </w:r>
    </w:p>
    <w:p w14:paraId="6DCC263A" w14:textId="77777777" w:rsidR="00736FD3" w:rsidRDefault="00736FD3" w:rsidP="00DF3F61">
      <w:pPr>
        <w:pStyle w:val="a4"/>
        <w:numPr>
          <w:ilvl w:val="0"/>
          <w:numId w:val="3"/>
        </w:numPr>
        <w:spacing w:line="240" w:lineRule="atLeast"/>
        <w:ind w:leftChars="0"/>
        <w:jc w:val="both"/>
        <w:rPr>
          <w:rFonts w:ascii="標楷體" w:eastAsia="標楷體" w:hAnsi="標楷體"/>
          <w:sz w:val="28"/>
          <w:szCs w:val="28"/>
        </w:rPr>
      </w:pPr>
      <w:r>
        <w:rPr>
          <w:rFonts w:ascii="標楷體" w:eastAsia="標楷體" w:hAnsi="標楷體" w:hint="eastAsia"/>
          <w:sz w:val="28"/>
          <w:szCs w:val="28"/>
        </w:rPr>
        <w:t>本要點適用於所屬員工或受服務人員所發生之性騷擾行為，申訴人為公務人員者，</w:t>
      </w:r>
      <w:r w:rsidR="004F38BB">
        <w:rPr>
          <w:rFonts w:ascii="標楷體" w:eastAsia="標楷體" w:hAnsi="標楷體" w:hint="eastAsia"/>
          <w:sz w:val="28"/>
          <w:szCs w:val="28"/>
        </w:rPr>
        <w:t>其申訴</w:t>
      </w:r>
      <w:r>
        <w:rPr>
          <w:rFonts w:ascii="標楷體" w:eastAsia="標楷體" w:hAnsi="標楷體" w:hint="eastAsia"/>
          <w:sz w:val="28"/>
          <w:szCs w:val="28"/>
        </w:rPr>
        <w:t>及處理程序</w:t>
      </w:r>
      <w:r w:rsidR="004F38BB">
        <w:rPr>
          <w:rFonts w:ascii="標楷體" w:eastAsia="標楷體" w:hAnsi="標楷體" w:hint="eastAsia"/>
          <w:sz w:val="28"/>
          <w:szCs w:val="28"/>
        </w:rPr>
        <w:t>依性別平等工作法第二條第三項及第三十二條之三規定辦理。</w:t>
      </w:r>
    </w:p>
    <w:p w14:paraId="4BE37EF9" w14:textId="77777777" w:rsidR="004F38BB" w:rsidRDefault="00736FD3" w:rsidP="00DF3F61">
      <w:pPr>
        <w:pStyle w:val="a4"/>
        <w:numPr>
          <w:ilvl w:val="0"/>
          <w:numId w:val="3"/>
        </w:numPr>
        <w:spacing w:line="240" w:lineRule="atLeast"/>
        <w:ind w:leftChars="0"/>
        <w:jc w:val="both"/>
        <w:rPr>
          <w:rFonts w:ascii="標楷體" w:eastAsia="標楷體" w:hAnsi="標楷體"/>
          <w:sz w:val="28"/>
          <w:szCs w:val="28"/>
        </w:rPr>
      </w:pPr>
      <w:r w:rsidRPr="004F38BB">
        <w:rPr>
          <w:rFonts w:ascii="標楷體" w:eastAsia="標楷體" w:hAnsi="標楷體"/>
          <w:sz w:val="28"/>
          <w:szCs w:val="28"/>
        </w:rPr>
        <w:t>性騷擾事件之處理及防治，依性騷擾防治法之規定，但依性騷</w:t>
      </w:r>
      <w:r w:rsidR="004F38BB" w:rsidRPr="004F38BB">
        <w:rPr>
          <w:rFonts w:ascii="標楷體" w:eastAsia="標楷體" w:hAnsi="標楷體"/>
          <w:sz w:val="28"/>
          <w:szCs w:val="28"/>
        </w:rPr>
        <w:t>擾事件發生之場域及當事人之身分關係，性別平等教育法及性別平等工作法別有規定其處理及防治事項，適用各該法律規定，其適用情形如下:</w:t>
      </w:r>
    </w:p>
    <w:p w14:paraId="718AF2B1" w14:textId="77777777" w:rsidR="004F38BB" w:rsidRPr="00132272" w:rsidRDefault="00132272" w:rsidP="00132272">
      <w:pPr>
        <w:spacing w:line="240" w:lineRule="atLeast"/>
        <w:jc w:val="both"/>
        <w:rPr>
          <w:rFonts w:ascii="標楷體" w:eastAsia="標楷體" w:hAnsi="標楷體"/>
          <w:sz w:val="28"/>
          <w:szCs w:val="28"/>
        </w:rPr>
      </w:pPr>
      <w:r>
        <w:rPr>
          <w:rFonts w:ascii="標楷體" w:eastAsia="標楷體" w:hAnsi="標楷體" w:hint="eastAsia"/>
          <w:sz w:val="28"/>
          <w:szCs w:val="28"/>
        </w:rPr>
        <w:t xml:space="preserve">   (一)</w:t>
      </w:r>
      <w:r w:rsidR="004F38BB" w:rsidRPr="00132272">
        <w:rPr>
          <w:rFonts w:ascii="標楷體" w:eastAsia="標楷體" w:hAnsi="標楷體" w:hint="eastAsia"/>
          <w:sz w:val="28"/>
          <w:szCs w:val="28"/>
        </w:rPr>
        <w:t>適用性別平等工作法</w:t>
      </w:r>
      <w:r w:rsidR="00BA66DE" w:rsidRPr="00132272">
        <w:rPr>
          <w:rFonts w:ascii="標楷體" w:eastAsia="標楷體" w:hAnsi="標楷體" w:hint="eastAsia"/>
          <w:sz w:val="28"/>
          <w:szCs w:val="28"/>
        </w:rPr>
        <w:t>之情形:</w:t>
      </w:r>
    </w:p>
    <w:p w14:paraId="7A8D6124" w14:textId="77777777" w:rsidR="00BA66DE" w:rsidRPr="00BA66DE" w:rsidRDefault="00BA66DE" w:rsidP="00BA66DE">
      <w:pPr>
        <w:spacing w:line="240" w:lineRule="atLeast"/>
        <w:ind w:left="570"/>
        <w:jc w:val="both"/>
        <w:rPr>
          <w:rFonts w:ascii="標楷體" w:eastAsia="標楷體" w:hAnsi="標楷體"/>
          <w:sz w:val="28"/>
          <w:szCs w:val="28"/>
        </w:rPr>
      </w:pPr>
      <w:r>
        <w:rPr>
          <w:rFonts w:ascii="標楷體" w:eastAsia="標楷體" w:hAnsi="標楷體" w:hint="eastAsia"/>
          <w:sz w:val="28"/>
          <w:szCs w:val="28"/>
        </w:rPr>
        <w:lastRenderedPageBreak/>
        <w:t>1.性別平等工作法所稱性騷擾，指下列情形之一:</w:t>
      </w:r>
    </w:p>
    <w:p w14:paraId="1CD49133" w14:textId="77777777" w:rsidR="00736FD3" w:rsidRDefault="00BA66DE" w:rsidP="00BA66DE">
      <w:pPr>
        <w:pStyle w:val="a4"/>
        <w:spacing w:line="240" w:lineRule="atLeast"/>
        <w:ind w:leftChars="0" w:left="720"/>
        <w:jc w:val="both"/>
        <w:rPr>
          <w:rFonts w:ascii="標楷體" w:eastAsia="標楷體" w:hAnsi="標楷體"/>
          <w:sz w:val="28"/>
          <w:szCs w:val="28"/>
        </w:rPr>
      </w:pPr>
      <w:r w:rsidRPr="002336AA">
        <w:rPr>
          <w:rFonts w:ascii="標楷體" w:eastAsia="標楷體" w:hAnsi="標楷體" w:hint="eastAsia"/>
          <w:sz w:val="28"/>
          <w:szCs w:val="28"/>
        </w:rPr>
        <w:t>(1)受雇者於執行職務時，任何人以性要求、具有性意味或</w:t>
      </w:r>
      <w:r w:rsidRPr="002336AA">
        <w:rPr>
          <w:rFonts w:ascii="標楷體" w:eastAsia="標楷體" w:hAnsi="標楷體"/>
          <w:sz w:val="28"/>
          <w:szCs w:val="28"/>
        </w:rPr>
        <w:t>性別 歧視之言詞或行為，對其造成敵意性、脅迫性或冒犯性之工作環境，致侵犯或干擾其人格尊嚴、人身自由或影響其工作表現。</w:t>
      </w:r>
    </w:p>
    <w:p w14:paraId="21D31364" w14:textId="77777777" w:rsidR="00132272" w:rsidRDefault="002336AA" w:rsidP="002336AA">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(2)雇主對受雇者或求職者為明示或暗示之性要求、具有性意味或性別歧視之言行或行為，作為勞務契約成立、存續</w:t>
      </w:r>
      <w:r w:rsidR="00132272">
        <w:rPr>
          <w:rFonts w:ascii="標楷體" w:eastAsia="標楷體" w:hAnsi="標楷體" w:hint="eastAsia"/>
          <w:sz w:val="28"/>
          <w:szCs w:val="28"/>
        </w:rPr>
        <w:t>、變更</w:t>
      </w:r>
      <w:r w:rsidR="00132272" w:rsidRPr="00132272">
        <w:rPr>
          <w:rFonts w:ascii="標楷體" w:eastAsia="標楷體" w:hAnsi="標楷體"/>
          <w:sz w:val="28"/>
          <w:szCs w:val="28"/>
        </w:rPr>
        <w:t xml:space="preserve">或分發、配置、報酬、考績、陞遷、降調、獎懲等之交換條件。 </w:t>
      </w:r>
    </w:p>
    <w:p w14:paraId="399BB035" w14:textId="77777777" w:rsidR="00132272" w:rsidRDefault="00132272" w:rsidP="002336AA">
      <w:pPr>
        <w:pStyle w:val="a4"/>
        <w:spacing w:line="240" w:lineRule="atLeast"/>
        <w:ind w:leftChars="0" w:left="720"/>
        <w:rPr>
          <w:rFonts w:ascii="標楷體" w:eastAsia="標楷體" w:hAnsi="標楷體"/>
          <w:sz w:val="28"/>
          <w:szCs w:val="28"/>
        </w:rPr>
      </w:pPr>
      <w:r w:rsidRPr="00132272">
        <w:rPr>
          <w:rFonts w:ascii="標楷體" w:eastAsia="標楷體" w:hAnsi="標楷體"/>
          <w:sz w:val="28"/>
          <w:szCs w:val="28"/>
        </w:rPr>
        <w:t>2、性別平等工作法所稱權勢性騷擾，指對於因僱用、求職或執 行職務關係受自己指揮、監督之人，利用權勢或機會為性騷擾。 3、有下列情形之一者，適用性別平等工作法之規定：</w:t>
      </w:r>
    </w:p>
    <w:p w14:paraId="24C3A2AB" w14:textId="77777777" w:rsidR="00132272" w:rsidRDefault="00132272" w:rsidP="002336AA">
      <w:pPr>
        <w:pStyle w:val="a4"/>
        <w:spacing w:line="240" w:lineRule="atLeast"/>
        <w:ind w:leftChars="0" w:left="720"/>
        <w:rPr>
          <w:rFonts w:ascii="標楷體" w:eastAsia="標楷體" w:hAnsi="標楷體"/>
          <w:sz w:val="28"/>
          <w:szCs w:val="28"/>
        </w:rPr>
      </w:pPr>
      <w:r w:rsidRPr="00132272">
        <w:rPr>
          <w:rFonts w:ascii="標楷體" w:eastAsia="標楷體" w:hAnsi="標楷體"/>
          <w:sz w:val="28"/>
          <w:szCs w:val="28"/>
        </w:rPr>
        <w:t xml:space="preserve"> (1)受僱者於非工作時間，遭受所屬事業單位之同一人，為持</w:t>
      </w:r>
      <w:r>
        <w:rPr>
          <w:rFonts w:ascii="標楷體" w:eastAsia="標楷體" w:hAnsi="標楷體"/>
          <w:sz w:val="28"/>
          <w:szCs w:val="28"/>
        </w:rPr>
        <w:t xml:space="preserve"> </w:t>
      </w:r>
    </w:p>
    <w:p w14:paraId="0044438E" w14:textId="77777777" w:rsidR="00132272" w:rsidRDefault="00132272" w:rsidP="002336AA">
      <w:pPr>
        <w:pStyle w:val="a4"/>
        <w:spacing w:line="240" w:lineRule="atLeast"/>
        <w:ind w:leftChars="0" w:left="720"/>
        <w:rPr>
          <w:rFonts w:ascii="標楷體" w:eastAsia="標楷體" w:hAnsi="標楷體"/>
          <w:sz w:val="28"/>
          <w:szCs w:val="28"/>
        </w:rPr>
      </w:pPr>
      <w:r>
        <w:rPr>
          <w:rFonts w:ascii="標楷體" w:eastAsia="標楷體" w:hAnsi="標楷體"/>
          <w:sz w:val="28"/>
          <w:szCs w:val="28"/>
        </w:rPr>
        <w:t xml:space="preserve">    續</w:t>
      </w:r>
      <w:r w:rsidRPr="00132272">
        <w:rPr>
          <w:rFonts w:ascii="標楷體" w:eastAsia="標楷體" w:hAnsi="標楷體"/>
          <w:sz w:val="28"/>
          <w:szCs w:val="28"/>
        </w:rPr>
        <w:t>性性騷擾。</w:t>
      </w:r>
    </w:p>
    <w:p w14:paraId="55E0525C" w14:textId="77777777" w:rsidR="00132272" w:rsidRDefault="00132272" w:rsidP="002336AA">
      <w:pPr>
        <w:pStyle w:val="a4"/>
        <w:spacing w:line="240" w:lineRule="atLeast"/>
        <w:ind w:leftChars="0" w:left="720"/>
        <w:rPr>
          <w:rFonts w:ascii="標楷體" w:eastAsia="標楷體" w:hAnsi="標楷體"/>
          <w:sz w:val="28"/>
          <w:szCs w:val="28"/>
        </w:rPr>
      </w:pPr>
      <w:r w:rsidRPr="00132272">
        <w:rPr>
          <w:rFonts w:ascii="標楷體" w:eastAsia="標楷體" w:hAnsi="標楷體"/>
          <w:sz w:val="28"/>
          <w:szCs w:val="28"/>
        </w:rPr>
        <w:t xml:space="preserve"> (2)受僱者於非工作時間，遭受不同事業單位，具共同作業或</w:t>
      </w:r>
    </w:p>
    <w:p w14:paraId="19C480F9" w14:textId="77777777" w:rsidR="00132272" w:rsidRDefault="00132272" w:rsidP="002336AA">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Pr="00132272">
        <w:rPr>
          <w:rFonts w:ascii="標楷體" w:eastAsia="標楷體" w:hAnsi="標楷體"/>
          <w:sz w:val="28"/>
          <w:szCs w:val="28"/>
        </w:rPr>
        <w:t>業務往來關係之同一人，為持續性性騷擾。</w:t>
      </w:r>
    </w:p>
    <w:p w14:paraId="22948163" w14:textId="77777777" w:rsidR="00132272" w:rsidRDefault="00132272" w:rsidP="002336AA">
      <w:pPr>
        <w:pStyle w:val="a4"/>
        <w:spacing w:line="240" w:lineRule="atLeast"/>
        <w:ind w:leftChars="0" w:left="720"/>
        <w:rPr>
          <w:rFonts w:ascii="標楷體" w:eastAsia="標楷體" w:hAnsi="標楷體"/>
          <w:sz w:val="28"/>
          <w:szCs w:val="28"/>
        </w:rPr>
      </w:pPr>
      <w:r w:rsidRPr="00132272">
        <w:rPr>
          <w:rFonts w:ascii="標楷體" w:eastAsia="標楷體" w:hAnsi="標楷體"/>
          <w:sz w:val="28"/>
          <w:szCs w:val="28"/>
        </w:rPr>
        <w:t xml:space="preserve"> (3)</w:t>
      </w:r>
      <w:r>
        <w:rPr>
          <w:rFonts w:ascii="標楷體" w:eastAsia="標楷體" w:hAnsi="標楷體"/>
          <w:sz w:val="28"/>
          <w:szCs w:val="28"/>
        </w:rPr>
        <w:t xml:space="preserve">受僱者於非工作時間，遭受最高負責人或僱用人為性騷 </w:t>
      </w:r>
    </w:p>
    <w:p w14:paraId="36347DE5" w14:textId="77777777" w:rsidR="002336AA" w:rsidRDefault="00132272" w:rsidP="002336AA">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擾。</w:t>
      </w:r>
    </w:p>
    <w:p w14:paraId="16CE863F" w14:textId="77777777" w:rsidR="00687D2F" w:rsidRDefault="00132272" w:rsidP="002336AA">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(二)適用</w:t>
      </w:r>
      <w:r w:rsidR="00282AE8" w:rsidRPr="00282AE8">
        <w:rPr>
          <w:rFonts w:ascii="標楷體" w:eastAsia="標楷體" w:hAnsi="標楷體"/>
          <w:sz w:val="28"/>
          <w:szCs w:val="28"/>
        </w:rPr>
        <w:t>性騷擾防治法，指性侵害犯罪以外，對他人實施違反</w:t>
      </w:r>
    </w:p>
    <w:p w14:paraId="0C00E061" w14:textId="77777777" w:rsidR="00132272" w:rsidRDefault="00687D2F" w:rsidP="002336AA">
      <w:pPr>
        <w:pStyle w:val="a4"/>
        <w:spacing w:line="240" w:lineRule="atLeast"/>
        <w:ind w:leftChars="0" w:left="720"/>
        <w:rPr>
          <w:rFonts w:ascii="標楷體" w:eastAsia="標楷體" w:hAnsi="標楷體"/>
          <w:sz w:val="28"/>
          <w:szCs w:val="28"/>
        </w:rPr>
      </w:pPr>
      <w:r>
        <w:rPr>
          <w:rFonts w:ascii="標楷體" w:eastAsia="標楷體" w:hAnsi="標楷體"/>
          <w:sz w:val="28"/>
          <w:szCs w:val="28"/>
        </w:rPr>
        <w:t xml:space="preserve">    </w:t>
      </w:r>
      <w:r w:rsidR="00282AE8" w:rsidRPr="00282AE8">
        <w:rPr>
          <w:rFonts w:ascii="標楷體" w:eastAsia="標楷體" w:hAnsi="標楷體"/>
          <w:sz w:val="28"/>
          <w:szCs w:val="28"/>
        </w:rPr>
        <w:t>其意願而與性或性別有關之行為，且有下列情形之一：</w:t>
      </w:r>
    </w:p>
    <w:p w14:paraId="18AC9347" w14:textId="77777777" w:rsidR="009C53BE" w:rsidRPr="009C53BE" w:rsidRDefault="009C53BE" w:rsidP="002336AA">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 xml:space="preserve"> 1、</w:t>
      </w:r>
      <w:r>
        <w:rPr>
          <w:rFonts w:ascii="標楷體" w:eastAsia="標楷體" w:hAnsi="標楷體"/>
          <w:sz w:val="28"/>
          <w:szCs w:val="28"/>
        </w:rPr>
        <w:t xml:space="preserve"> </w:t>
      </w:r>
      <w:r w:rsidRPr="009C53BE">
        <w:rPr>
          <w:rFonts w:ascii="標楷體" w:eastAsia="標楷體" w:hAnsi="標楷體"/>
          <w:sz w:val="28"/>
          <w:szCs w:val="28"/>
        </w:rPr>
        <w:t>以明示或暗示之方式，或以歧視、侮辱之言行，或以他法，</w:t>
      </w:r>
      <w:r w:rsidRPr="009C53BE">
        <w:rPr>
          <w:rFonts w:ascii="標楷體" w:eastAsia="標楷體" w:hAnsi="標楷體"/>
          <w:sz w:val="28"/>
          <w:szCs w:val="28"/>
        </w:rPr>
        <w:lastRenderedPageBreak/>
        <w:t>而 有損害他人人格尊嚴，或造成使人心生畏怖、感受敵意或冒 犯之情境，或不當影響其工作、教育、訓練、服務、計畫、活 動或正常生活之進行。</w:t>
      </w:r>
    </w:p>
    <w:p w14:paraId="2F9ABA73" w14:textId="77777777" w:rsidR="009C53BE" w:rsidRDefault="009C53BE" w:rsidP="009C53BE">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Pr="009C53BE">
        <w:rPr>
          <w:rFonts w:ascii="標楷體" w:eastAsia="標楷體" w:hAnsi="標楷體"/>
          <w:sz w:val="28"/>
          <w:szCs w:val="28"/>
        </w:rPr>
        <w:t>2、以該他人順服或拒絕該行為，作為自己或他人獲得、喪失或減</w:t>
      </w:r>
    </w:p>
    <w:p w14:paraId="5DEF9555" w14:textId="77777777" w:rsidR="009C53BE" w:rsidRPr="009C53BE" w:rsidRDefault="009C53BE" w:rsidP="009C53BE">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Pr="009C53BE">
        <w:rPr>
          <w:rFonts w:ascii="標楷體" w:eastAsia="標楷體" w:hAnsi="標楷體"/>
          <w:sz w:val="28"/>
          <w:szCs w:val="28"/>
        </w:rPr>
        <w:t>損其學習、工作、訓練、服務、計畫、活動有關權益之條件。</w:t>
      </w:r>
    </w:p>
    <w:p w14:paraId="4B40C9A0" w14:textId="77777777" w:rsidR="00282AE8" w:rsidRPr="009C53BE" w:rsidRDefault="009C53BE" w:rsidP="009C53BE">
      <w:pPr>
        <w:pStyle w:val="a4"/>
        <w:numPr>
          <w:ilvl w:val="0"/>
          <w:numId w:val="3"/>
        </w:numPr>
        <w:spacing w:line="240" w:lineRule="atLeast"/>
        <w:ind w:leftChars="0"/>
        <w:rPr>
          <w:rFonts w:ascii="標楷體" w:eastAsia="標楷體" w:hAnsi="標楷體"/>
          <w:sz w:val="28"/>
          <w:szCs w:val="28"/>
        </w:rPr>
      </w:pPr>
      <w:r w:rsidRPr="009C53BE">
        <w:rPr>
          <w:rFonts w:ascii="標楷體" w:eastAsia="標楷體" w:hAnsi="標楷體"/>
          <w:sz w:val="28"/>
          <w:szCs w:val="28"/>
        </w:rPr>
        <w:t>本所應利用會議、文宣及電子媒體等各種傳遞方式，加強員工有關性騷擾防治措施及申訴管道之宣導，或於各種訓練、講習課程中，適當規劃性騷擾防治及性別平等之相關課程。</w:t>
      </w:r>
    </w:p>
    <w:p w14:paraId="0F83E09C" w14:textId="77777777" w:rsidR="009C53BE" w:rsidRDefault="009C53BE" w:rsidP="009C53BE">
      <w:pPr>
        <w:pStyle w:val="a4"/>
        <w:numPr>
          <w:ilvl w:val="0"/>
          <w:numId w:val="3"/>
        </w:numPr>
        <w:spacing w:line="240" w:lineRule="atLeast"/>
        <w:ind w:leftChars="0"/>
        <w:rPr>
          <w:rFonts w:ascii="標楷體" w:eastAsia="標楷體" w:hAnsi="標楷體"/>
          <w:sz w:val="28"/>
          <w:szCs w:val="28"/>
        </w:rPr>
      </w:pPr>
      <w:r>
        <w:rPr>
          <w:rFonts w:ascii="標楷體" w:eastAsia="標楷體" w:hAnsi="標楷體" w:hint="eastAsia"/>
          <w:sz w:val="28"/>
          <w:szCs w:val="28"/>
        </w:rPr>
        <w:t>本所受理性騷擾申訴之管道如下:</w:t>
      </w:r>
    </w:p>
    <w:p w14:paraId="514C8036" w14:textId="77777777" w:rsidR="009C53BE" w:rsidRDefault="009C53BE" w:rsidP="009C53BE">
      <w:pPr>
        <w:pStyle w:val="a4"/>
        <w:spacing w:line="240" w:lineRule="atLeast"/>
        <w:ind w:leftChars="0" w:left="720"/>
        <w:rPr>
          <w:rFonts w:ascii="標楷體" w:eastAsia="標楷體" w:hAnsi="標楷體"/>
          <w:sz w:val="28"/>
          <w:szCs w:val="28"/>
        </w:rPr>
      </w:pPr>
      <w:r>
        <w:rPr>
          <w:rFonts w:ascii="標楷體" w:eastAsia="標楷體" w:hAnsi="標楷體"/>
          <w:sz w:val="28"/>
          <w:szCs w:val="28"/>
        </w:rPr>
        <w:t>專線電話</w:t>
      </w:r>
      <w:r w:rsidR="00920066">
        <w:rPr>
          <w:rFonts w:ascii="標楷體" w:eastAsia="標楷體" w:hAnsi="標楷體"/>
          <w:sz w:val="28"/>
          <w:szCs w:val="28"/>
        </w:rPr>
        <w:t>:04-26712214</w:t>
      </w:r>
    </w:p>
    <w:p w14:paraId="7EDF72A7" w14:textId="77777777" w:rsidR="009C53BE" w:rsidRDefault="009C53BE" w:rsidP="009C53BE">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專線傳真:04</w:t>
      </w:r>
      <w:r w:rsidR="00920066">
        <w:rPr>
          <w:rFonts w:ascii="標楷體" w:eastAsia="標楷體" w:hAnsi="標楷體" w:hint="eastAsia"/>
          <w:sz w:val="28"/>
          <w:szCs w:val="28"/>
        </w:rPr>
        <w:t>-26711724</w:t>
      </w:r>
    </w:p>
    <w:p w14:paraId="5D3E651B" w14:textId="5F190A84" w:rsidR="00920066" w:rsidRDefault="00920066" w:rsidP="009C53BE">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專用電子信箱:</w:t>
      </w:r>
      <w:r w:rsidR="00CF7E28" w:rsidRPr="00CF7E28">
        <w:t xml:space="preserve"> </w:t>
      </w:r>
      <w:r w:rsidR="00CF7E28" w:rsidRPr="00CF7E28">
        <w:rPr>
          <w:rFonts w:ascii="標楷體" w:eastAsia="標楷體" w:hAnsi="標楷體"/>
          <w:sz w:val="28"/>
          <w:szCs w:val="28"/>
        </w:rPr>
        <w:t>taanhro1@taichung.gov.tw</w:t>
      </w:r>
    </w:p>
    <w:p w14:paraId="3DB9A123" w14:textId="77777777" w:rsidR="00920066" w:rsidRDefault="00920066" w:rsidP="009C53BE">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專責處理人員:兼任人事管理員(受理性騷擾申訴後，將由專責處理人員或單位協調處理)。</w:t>
      </w:r>
    </w:p>
    <w:p w14:paraId="15679DE0" w14:textId="77777777" w:rsidR="00920066" w:rsidRPr="00920066" w:rsidRDefault="00920066" w:rsidP="00920066">
      <w:pPr>
        <w:pStyle w:val="a4"/>
        <w:numPr>
          <w:ilvl w:val="0"/>
          <w:numId w:val="3"/>
        </w:numPr>
        <w:spacing w:line="240" w:lineRule="atLeast"/>
        <w:ind w:leftChars="0"/>
        <w:rPr>
          <w:rFonts w:ascii="標楷體" w:eastAsia="標楷體" w:hAnsi="標楷體"/>
          <w:sz w:val="28"/>
          <w:szCs w:val="28"/>
        </w:rPr>
      </w:pPr>
      <w:r w:rsidRPr="00920066">
        <w:rPr>
          <w:rFonts w:ascii="標楷體" w:eastAsia="標楷體" w:hAnsi="標楷體"/>
          <w:sz w:val="28"/>
          <w:szCs w:val="28"/>
        </w:rPr>
        <w:t>本所為處理性騷擾申訴案件，應設置性騷擾申訴處理委員會(以 下簡稱本委員會)，成員由本所性別平等專案小組成員兼任，並得視需要聘請專家學者擔任調查委員；小組召集人為主席，主席因故無法主持會議時，得另指定其他委員代理之。</w:t>
      </w:r>
    </w:p>
    <w:p w14:paraId="43204BE7" w14:textId="77777777" w:rsidR="00920066" w:rsidRDefault="00920066" w:rsidP="00920066">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前項委員人數，單一性別比例應不低於委員人</w:t>
      </w:r>
      <w:r w:rsidR="00407406">
        <w:rPr>
          <w:rFonts w:ascii="標楷體" w:eastAsia="標楷體" w:hAnsi="標楷體" w:hint="eastAsia"/>
          <w:sz w:val="28"/>
          <w:szCs w:val="28"/>
        </w:rPr>
        <w:t>三分之一。</w:t>
      </w:r>
    </w:p>
    <w:p w14:paraId="490CB93B" w14:textId="77777777" w:rsidR="00407406" w:rsidRDefault="00407406" w:rsidP="00920066">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lastRenderedPageBreak/>
        <w:t>開會時，委員應親自出席，不得代理，且應有</w:t>
      </w:r>
      <w:r w:rsidRPr="00407406">
        <w:rPr>
          <w:rFonts w:ascii="標楷體" w:eastAsia="標楷體" w:hAnsi="標楷體"/>
          <w:sz w:val="28"/>
          <w:szCs w:val="28"/>
        </w:rPr>
        <w:t>全體委員過半數之出席始得開會，出席委員過半數之同意始得決議，可否同數時，取決於主席</w:t>
      </w:r>
      <w:r>
        <w:rPr>
          <w:rFonts w:ascii="標楷體" w:eastAsia="標楷體" w:hAnsi="標楷體"/>
          <w:sz w:val="28"/>
          <w:szCs w:val="28"/>
        </w:rPr>
        <w:t>。</w:t>
      </w:r>
    </w:p>
    <w:p w14:paraId="082ADDE2" w14:textId="77777777" w:rsidR="00407406" w:rsidRPr="00407406" w:rsidRDefault="00407406" w:rsidP="00920066">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本委員會會議以不公開為原則，招開會議</w:t>
      </w:r>
      <w:r w:rsidRPr="00407406">
        <w:rPr>
          <w:rFonts w:ascii="標楷體" w:eastAsia="標楷體" w:hAnsi="標楷體" w:hint="eastAsia"/>
          <w:sz w:val="28"/>
          <w:szCs w:val="28"/>
        </w:rPr>
        <w:t>時</w:t>
      </w:r>
      <w:r w:rsidRPr="00407406">
        <w:rPr>
          <w:rFonts w:ascii="標楷體" w:eastAsia="標楷體" w:hAnsi="標楷體"/>
          <w:sz w:val="28"/>
          <w:szCs w:val="28"/>
        </w:rPr>
        <w:t xml:space="preserve">得視需要通知當事 人及利害關係人到場說明。 </w:t>
      </w:r>
    </w:p>
    <w:p w14:paraId="6F8EEB95" w14:textId="77777777" w:rsidR="00407406" w:rsidRDefault="00407406" w:rsidP="00407406">
      <w:pPr>
        <w:pStyle w:val="a4"/>
        <w:numPr>
          <w:ilvl w:val="0"/>
          <w:numId w:val="3"/>
        </w:numPr>
        <w:spacing w:line="240" w:lineRule="atLeast"/>
        <w:ind w:leftChars="0"/>
        <w:rPr>
          <w:rFonts w:ascii="標楷體" w:eastAsia="標楷體" w:hAnsi="標楷體"/>
          <w:sz w:val="28"/>
          <w:szCs w:val="28"/>
        </w:rPr>
      </w:pPr>
      <w:r w:rsidRPr="00407406">
        <w:rPr>
          <w:rFonts w:ascii="標楷體" w:eastAsia="標楷體" w:hAnsi="標楷體"/>
          <w:sz w:val="28"/>
          <w:szCs w:val="28"/>
        </w:rPr>
        <w:t>性騷擾案件之申訴，應由被害人或其代理人以書面、言詞或電子郵件向本所提出申訴:</w:t>
      </w:r>
    </w:p>
    <w:p w14:paraId="58F0B414" w14:textId="77777777" w:rsidR="005B2454" w:rsidRPr="005B2454" w:rsidRDefault="005B2454" w:rsidP="005B2454">
      <w:pPr>
        <w:pStyle w:val="a4"/>
        <w:numPr>
          <w:ilvl w:val="0"/>
          <w:numId w:val="6"/>
        </w:numPr>
        <w:spacing w:line="240" w:lineRule="atLeast"/>
        <w:ind w:leftChars="0"/>
        <w:rPr>
          <w:rFonts w:ascii="標楷體" w:eastAsia="標楷體" w:hAnsi="標楷體"/>
          <w:sz w:val="28"/>
          <w:szCs w:val="28"/>
        </w:rPr>
      </w:pPr>
      <w:r w:rsidRPr="005B2454">
        <w:rPr>
          <w:rFonts w:ascii="標楷體" w:eastAsia="標楷體" w:hAnsi="標楷體"/>
          <w:sz w:val="28"/>
          <w:szCs w:val="28"/>
        </w:rPr>
        <w:t>申訴人或其代理人以書面提出者，申訴書應載明下列事項並由其簽名或蓋章：</w:t>
      </w:r>
    </w:p>
    <w:p w14:paraId="25395456" w14:textId="77777777" w:rsidR="005B2454" w:rsidRPr="005B2454" w:rsidRDefault="005B2454" w:rsidP="005B2454">
      <w:pPr>
        <w:pStyle w:val="a4"/>
        <w:numPr>
          <w:ilvl w:val="0"/>
          <w:numId w:val="7"/>
        </w:numPr>
        <w:spacing w:line="240" w:lineRule="atLeast"/>
        <w:ind w:leftChars="0"/>
        <w:rPr>
          <w:rFonts w:ascii="標楷體" w:eastAsia="標楷體" w:hAnsi="標楷體"/>
          <w:sz w:val="28"/>
          <w:szCs w:val="28"/>
        </w:rPr>
      </w:pPr>
      <w:r>
        <w:rPr>
          <w:rFonts w:ascii="標楷體" w:eastAsia="標楷體" w:hAnsi="標楷體"/>
          <w:sz w:val="28"/>
          <w:szCs w:val="28"/>
        </w:rPr>
        <w:t>申訴人之姓名、國民身分證統一編號或護照號碼、服務單</w:t>
      </w:r>
      <w:r w:rsidRPr="005B2454">
        <w:rPr>
          <w:rFonts w:ascii="標楷體" w:eastAsia="標楷體" w:hAnsi="標楷體"/>
          <w:sz w:val="28"/>
          <w:szCs w:val="28"/>
        </w:rPr>
        <w:t xml:space="preserve">位及職稱、住居所、聯絡電話。 </w:t>
      </w:r>
    </w:p>
    <w:p w14:paraId="23651E64" w14:textId="77777777" w:rsidR="005B2454" w:rsidRDefault="005B2454" w:rsidP="00407406">
      <w:pPr>
        <w:pStyle w:val="a4"/>
        <w:numPr>
          <w:ilvl w:val="0"/>
          <w:numId w:val="7"/>
        </w:numPr>
        <w:spacing w:line="240" w:lineRule="atLeast"/>
        <w:ind w:leftChars="0"/>
        <w:rPr>
          <w:rFonts w:ascii="標楷體" w:eastAsia="標楷體" w:hAnsi="標楷體"/>
          <w:sz w:val="28"/>
          <w:szCs w:val="28"/>
        </w:rPr>
      </w:pPr>
      <w:r w:rsidRPr="005B2454">
        <w:rPr>
          <w:rFonts w:ascii="標楷體" w:eastAsia="標楷體" w:hAnsi="標楷體"/>
          <w:sz w:val="28"/>
          <w:szCs w:val="28"/>
        </w:rPr>
        <w:t>申訴人有委任代理人者，應檢附委任書，並載明其姓名、國民身分證統一編號或護照號碼、住居所、聯絡電話。</w:t>
      </w:r>
      <w:r w:rsidR="00564CE9">
        <w:rPr>
          <w:rFonts w:ascii="標楷體" w:eastAsia="標楷體" w:hAnsi="標楷體"/>
          <w:sz w:val="28"/>
          <w:szCs w:val="28"/>
        </w:rPr>
        <w:t xml:space="preserve"> </w:t>
      </w:r>
    </w:p>
    <w:p w14:paraId="794BB02D" w14:textId="77777777" w:rsidR="00407406" w:rsidRPr="00564CE9" w:rsidRDefault="005B2454" w:rsidP="00407406">
      <w:pPr>
        <w:pStyle w:val="a4"/>
        <w:numPr>
          <w:ilvl w:val="0"/>
          <w:numId w:val="7"/>
        </w:numPr>
        <w:spacing w:line="240" w:lineRule="atLeast"/>
        <w:ind w:leftChars="0"/>
        <w:rPr>
          <w:rFonts w:ascii="標楷體" w:eastAsia="標楷體" w:hAnsi="標楷體"/>
          <w:sz w:val="28"/>
          <w:szCs w:val="28"/>
        </w:rPr>
      </w:pPr>
      <w:r w:rsidRPr="00564CE9">
        <w:rPr>
          <w:rFonts w:ascii="標楷體" w:eastAsia="標楷體" w:hAnsi="標楷體"/>
          <w:sz w:val="28"/>
          <w:szCs w:val="28"/>
        </w:rPr>
        <w:t>申訴之事實內容及相關證據。</w:t>
      </w:r>
    </w:p>
    <w:p w14:paraId="67B2A3FC" w14:textId="77777777" w:rsidR="005B2454" w:rsidRPr="00564CE9" w:rsidRDefault="005B2454" w:rsidP="00564CE9">
      <w:pPr>
        <w:pStyle w:val="a4"/>
        <w:numPr>
          <w:ilvl w:val="0"/>
          <w:numId w:val="6"/>
        </w:numPr>
        <w:spacing w:line="240" w:lineRule="atLeast"/>
        <w:ind w:leftChars="0"/>
        <w:rPr>
          <w:rFonts w:ascii="標楷體" w:eastAsia="標楷體" w:hAnsi="標楷體"/>
          <w:sz w:val="28"/>
          <w:szCs w:val="28"/>
        </w:rPr>
      </w:pPr>
      <w:r w:rsidRPr="00564CE9">
        <w:rPr>
          <w:rFonts w:ascii="標楷體" w:eastAsia="標楷體" w:hAnsi="標楷體" w:hint="eastAsia"/>
          <w:sz w:val="28"/>
          <w:szCs w:val="28"/>
        </w:rPr>
        <w:t>申訴人或其代理人以言詞或電子郵件</w:t>
      </w:r>
      <w:r w:rsidRPr="00564CE9">
        <w:rPr>
          <w:rFonts w:ascii="標楷體" w:eastAsia="標楷體" w:hAnsi="標楷體"/>
          <w:sz w:val="28"/>
          <w:szCs w:val="28"/>
        </w:rPr>
        <w:t>方式提出者</w:t>
      </w:r>
      <w:r w:rsidR="00564CE9" w:rsidRPr="00564CE9">
        <w:rPr>
          <w:rFonts w:ascii="標楷體" w:eastAsia="標楷體" w:hAnsi="標楷體"/>
          <w:sz w:val="28"/>
          <w:szCs w:val="28"/>
        </w:rPr>
        <w:t>，受理</w:t>
      </w:r>
    </w:p>
    <w:p w14:paraId="4B49DB47" w14:textId="77777777" w:rsidR="00564CE9" w:rsidRDefault="00564CE9" w:rsidP="00564CE9">
      <w:pPr>
        <w:pStyle w:val="a4"/>
        <w:spacing w:line="240" w:lineRule="atLeast"/>
        <w:ind w:leftChars="0" w:left="1545"/>
        <w:rPr>
          <w:rFonts w:ascii="標楷體" w:eastAsia="標楷體" w:hAnsi="標楷體"/>
          <w:sz w:val="28"/>
          <w:szCs w:val="28"/>
        </w:rPr>
      </w:pPr>
      <w:r>
        <w:rPr>
          <w:rFonts w:ascii="標楷體" w:eastAsia="標楷體" w:hAnsi="標楷體" w:hint="eastAsia"/>
          <w:sz w:val="28"/>
          <w:szCs w:val="28"/>
        </w:rPr>
        <w:t>人員</w:t>
      </w:r>
      <w:r w:rsidRPr="00564CE9">
        <w:rPr>
          <w:rFonts w:ascii="標楷體" w:eastAsia="標楷體" w:hAnsi="標楷體"/>
          <w:sz w:val="28"/>
          <w:szCs w:val="28"/>
        </w:rPr>
        <w:t>或單位應作成紀錄，經向申訴人或代理人朗讀或使其閱覽，確認其內容無誤後，由其簽名或蓋章。</w:t>
      </w:r>
      <w:r>
        <w:rPr>
          <w:rFonts w:ascii="標楷體" w:eastAsia="標楷體" w:hAnsi="標楷體"/>
          <w:sz w:val="28"/>
          <w:szCs w:val="28"/>
        </w:rPr>
        <w:t xml:space="preserve"> </w:t>
      </w:r>
    </w:p>
    <w:p w14:paraId="6B6E1FBD" w14:textId="77777777" w:rsidR="00564CE9" w:rsidRDefault="00564CE9" w:rsidP="00564CE9">
      <w:pPr>
        <w:spacing w:line="240" w:lineRule="atLeast"/>
        <w:rPr>
          <w:rFonts w:ascii="標楷體" w:eastAsia="標楷體" w:hAnsi="標楷體"/>
          <w:sz w:val="28"/>
          <w:szCs w:val="28"/>
        </w:rPr>
      </w:pPr>
      <w:r>
        <w:rPr>
          <w:rFonts w:ascii="標楷體" w:eastAsia="標楷體" w:hAnsi="標楷體" w:hint="eastAsia"/>
          <w:sz w:val="28"/>
          <w:szCs w:val="28"/>
        </w:rPr>
        <w:t xml:space="preserve">           申訴書或言詞作成之紀錄不合前項規定，其情形可補正 </w:t>
      </w:r>
    </w:p>
    <w:p w14:paraId="7AC4738B" w14:textId="77777777" w:rsidR="00564CE9" w:rsidRDefault="00564CE9" w:rsidP="00564CE9">
      <w:pPr>
        <w:spacing w:line="240" w:lineRule="atLeast"/>
        <w:rPr>
          <w:rFonts w:ascii="標楷體" w:eastAsia="標楷體" w:hAnsi="標楷體"/>
          <w:sz w:val="28"/>
          <w:szCs w:val="28"/>
        </w:rPr>
      </w:pPr>
      <w:r>
        <w:rPr>
          <w:rFonts w:ascii="標楷體" w:eastAsia="標楷體" w:hAnsi="標楷體" w:hint="eastAsia"/>
          <w:sz w:val="28"/>
          <w:szCs w:val="28"/>
        </w:rPr>
        <w:t xml:space="preserve">           者，應通知申訴人</w:t>
      </w:r>
      <w:r w:rsidRPr="00564CE9">
        <w:rPr>
          <w:rFonts w:ascii="標楷體" w:eastAsia="標楷體" w:hAnsi="標楷體"/>
          <w:sz w:val="28"/>
          <w:szCs w:val="28"/>
        </w:rPr>
        <w:t>或代理人於十四日內補正。</w:t>
      </w:r>
    </w:p>
    <w:p w14:paraId="5D918C43" w14:textId="77777777" w:rsidR="00564CE9" w:rsidRDefault="00C5792C" w:rsidP="00564CE9">
      <w:pPr>
        <w:spacing w:line="240" w:lineRule="atLeast"/>
        <w:rPr>
          <w:rFonts w:ascii="標楷體" w:eastAsia="標楷體" w:hAnsi="標楷體"/>
          <w:sz w:val="28"/>
        </w:rPr>
      </w:pPr>
      <w:r>
        <w:rPr>
          <w:rFonts w:ascii="標楷體" w:eastAsia="標楷體" w:hAnsi="標楷體" w:hint="eastAsia"/>
          <w:sz w:val="28"/>
          <w:szCs w:val="28"/>
        </w:rPr>
        <w:lastRenderedPageBreak/>
        <w:t>性騷擾事件屬權</w:t>
      </w:r>
      <w:r w:rsidRPr="00C5792C">
        <w:rPr>
          <w:rFonts w:ascii="標楷體" w:eastAsia="標楷體" w:hAnsi="標楷體"/>
          <w:sz w:val="28"/>
        </w:rPr>
        <w:t>勢性騷擾以外之性騷擾事件者，於知悉事件發生</w:t>
      </w:r>
      <w:r>
        <w:rPr>
          <w:rFonts w:ascii="標楷體" w:eastAsia="標楷體" w:hAnsi="標楷體"/>
          <w:sz w:val="28"/>
        </w:rPr>
        <w:t>後</w:t>
      </w:r>
    </w:p>
    <w:p w14:paraId="33BECE6B" w14:textId="77777777" w:rsidR="00C5792C" w:rsidRPr="00C5792C" w:rsidRDefault="00C5792C" w:rsidP="00564CE9">
      <w:pPr>
        <w:spacing w:line="240" w:lineRule="atLeast"/>
        <w:rPr>
          <w:rFonts w:ascii="標楷體" w:eastAsia="標楷體" w:hAnsi="標楷體"/>
          <w:sz w:val="28"/>
          <w:szCs w:val="28"/>
        </w:rPr>
      </w:pPr>
      <w:r>
        <w:rPr>
          <w:rFonts w:ascii="標楷體" w:eastAsia="標楷體" w:hAnsi="標楷體" w:hint="eastAsia"/>
          <w:sz w:val="28"/>
        </w:rPr>
        <w:t>二年內提出申訴</w:t>
      </w:r>
      <w:r w:rsidRPr="00C5792C">
        <w:rPr>
          <w:rFonts w:ascii="標楷體" w:eastAsia="標楷體" w:hAnsi="標楷體" w:hint="eastAsia"/>
          <w:sz w:val="28"/>
          <w:szCs w:val="28"/>
        </w:rPr>
        <w:t>。</w:t>
      </w:r>
      <w:r w:rsidRPr="00C5792C">
        <w:rPr>
          <w:rFonts w:ascii="標楷體" w:eastAsia="標楷體" w:hAnsi="標楷體"/>
          <w:sz w:val="28"/>
          <w:szCs w:val="28"/>
        </w:rPr>
        <w:t xml:space="preserve">但自性騷擾事件發生之日起逾五年者，不得提出。 </w:t>
      </w:r>
    </w:p>
    <w:p w14:paraId="3A019DD0" w14:textId="77777777" w:rsidR="00C5792C" w:rsidRDefault="00C5792C" w:rsidP="00564CE9">
      <w:pPr>
        <w:spacing w:line="240" w:lineRule="atLeast"/>
        <w:rPr>
          <w:rFonts w:ascii="標楷體" w:eastAsia="標楷體" w:hAnsi="標楷體"/>
          <w:sz w:val="28"/>
          <w:szCs w:val="28"/>
        </w:rPr>
      </w:pPr>
      <w:r w:rsidRPr="00C5792C">
        <w:rPr>
          <w:rFonts w:ascii="標楷體" w:eastAsia="標楷體" w:hAnsi="標楷體"/>
          <w:sz w:val="28"/>
          <w:szCs w:val="28"/>
        </w:rPr>
        <w:t>屬權勢性騷擾事件者，於知悉事件發生後三年內提出申訴。但自性騷擾事件發生之日起逾七年者，不得提出。</w:t>
      </w:r>
    </w:p>
    <w:p w14:paraId="6B0FFE37" w14:textId="77777777" w:rsidR="00C5792C" w:rsidRDefault="00C5792C" w:rsidP="00564CE9">
      <w:pPr>
        <w:spacing w:line="240" w:lineRule="atLeast"/>
        <w:rPr>
          <w:rFonts w:ascii="標楷體" w:eastAsia="標楷體" w:hAnsi="標楷體"/>
          <w:sz w:val="28"/>
          <w:szCs w:val="28"/>
        </w:rPr>
      </w:pPr>
      <w:r w:rsidRPr="00C5792C">
        <w:rPr>
          <w:rFonts w:ascii="標楷體" w:eastAsia="標楷體" w:hAnsi="標楷體"/>
          <w:sz w:val="28"/>
          <w:szCs w:val="28"/>
        </w:rPr>
        <w:t>性騷擾事件發生時，申訴人為未成年，得於成年之日起三年內申訴。</w:t>
      </w:r>
    </w:p>
    <w:p w14:paraId="5F987306" w14:textId="77777777" w:rsidR="00C5792C" w:rsidRDefault="00C5792C" w:rsidP="00564CE9">
      <w:pPr>
        <w:spacing w:line="240" w:lineRule="atLeast"/>
        <w:rPr>
          <w:rFonts w:ascii="標楷體" w:eastAsia="標楷體" w:hAnsi="標楷體"/>
          <w:sz w:val="28"/>
          <w:szCs w:val="28"/>
        </w:rPr>
      </w:pPr>
      <w:r>
        <w:rPr>
          <w:rFonts w:ascii="標楷體" w:eastAsia="標楷體" w:hAnsi="標楷體" w:hint="eastAsia"/>
          <w:sz w:val="28"/>
          <w:szCs w:val="28"/>
        </w:rPr>
        <w:t>被申訴人為本所主任者，申訴人得於離職之日起一年內申訴，但自該</w:t>
      </w:r>
    </w:p>
    <w:p w14:paraId="76818E82" w14:textId="77777777" w:rsidR="008C62D0" w:rsidRDefault="00C5792C" w:rsidP="00564CE9">
      <w:pPr>
        <w:spacing w:line="240" w:lineRule="atLeast"/>
        <w:rPr>
          <w:rFonts w:ascii="標楷體" w:eastAsia="標楷體" w:hAnsi="標楷體"/>
          <w:sz w:val="28"/>
          <w:szCs w:val="28"/>
        </w:rPr>
      </w:pPr>
      <w:r>
        <w:rPr>
          <w:rFonts w:ascii="標楷體" w:eastAsia="標楷體" w:hAnsi="標楷體" w:hint="eastAsia"/>
          <w:sz w:val="28"/>
          <w:szCs w:val="28"/>
        </w:rPr>
        <w:t>行為終了時起，逾十年者，不予受理。</w:t>
      </w:r>
    </w:p>
    <w:p w14:paraId="63450F8E" w14:textId="77777777" w:rsidR="008C62D0" w:rsidRPr="008C62D0" w:rsidRDefault="008C62D0" w:rsidP="008C62D0">
      <w:pPr>
        <w:pStyle w:val="a4"/>
        <w:numPr>
          <w:ilvl w:val="0"/>
          <w:numId w:val="3"/>
        </w:numPr>
        <w:spacing w:line="240" w:lineRule="atLeast"/>
        <w:ind w:leftChars="0"/>
        <w:rPr>
          <w:rFonts w:ascii="標楷體" w:eastAsia="標楷體" w:hAnsi="標楷體"/>
          <w:sz w:val="28"/>
          <w:szCs w:val="28"/>
        </w:rPr>
      </w:pPr>
      <w:r w:rsidRPr="008C62D0">
        <w:rPr>
          <w:rFonts w:ascii="標楷體" w:eastAsia="標楷體" w:hAnsi="標楷體" w:hint="eastAsia"/>
          <w:sz w:val="28"/>
          <w:szCs w:val="28"/>
        </w:rPr>
        <w:t>本所應提供受雇者及求職者免於性騷擾之工作環境</w:t>
      </w:r>
      <w:r w:rsidRPr="008C62D0">
        <w:rPr>
          <w:rFonts w:ascii="標楷體" w:eastAsia="標楷體" w:hAnsi="標楷體"/>
          <w:sz w:val="28"/>
          <w:szCs w:val="28"/>
        </w:rPr>
        <w:t>，採取適當預防、糾正、懲戒及處理措施，並確實維護當事人之隱私。</w:t>
      </w:r>
    </w:p>
    <w:p w14:paraId="6B729E03" w14:textId="77777777" w:rsidR="008C62D0" w:rsidRDefault="008C62D0" w:rsidP="008C62D0">
      <w:pPr>
        <w:pStyle w:val="a4"/>
        <w:spacing w:line="240" w:lineRule="atLeast"/>
        <w:ind w:leftChars="0" w:left="720"/>
        <w:rPr>
          <w:rFonts w:ascii="標楷體" w:eastAsia="標楷體" w:hAnsi="標楷體"/>
          <w:sz w:val="28"/>
          <w:szCs w:val="28"/>
        </w:rPr>
      </w:pPr>
      <w:r>
        <w:rPr>
          <w:rFonts w:ascii="標楷體" w:eastAsia="標楷體" w:hAnsi="標楷體"/>
          <w:sz w:val="28"/>
          <w:szCs w:val="28"/>
        </w:rPr>
        <w:t>本委員會於知悉性騷擾之情形時，應採取下列立即有效之措施:</w:t>
      </w:r>
    </w:p>
    <w:p w14:paraId="2724DAB8" w14:textId="77777777" w:rsidR="0039118B" w:rsidRDefault="008C62D0" w:rsidP="0039118B">
      <w:pPr>
        <w:pStyle w:val="a4"/>
        <w:numPr>
          <w:ilvl w:val="0"/>
          <w:numId w:val="8"/>
        </w:numPr>
        <w:spacing w:line="240" w:lineRule="atLeast"/>
        <w:ind w:leftChars="0"/>
        <w:rPr>
          <w:rFonts w:ascii="標楷體" w:eastAsia="標楷體" w:hAnsi="標楷體"/>
          <w:sz w:val="28"/>
          <w:szCs w:val="28"/>
        </w:rPr>
      </w:pPr>
      <w:r w:rsidRPr="008C62D0">
        <w:rPr>
          <w:rFonts w:ascii="標楷體" w:eastAsia="標楷體" w:hAnsi="標楷體"/>
          <w:sz w:val="28"/>
          <w:szCs w:val="28"/>
        </w:rPr>
        <w:t>因接獲被害者申訴而知悉性騷擾之情形：</w:t>
      </w:r>
    </w:p>
    <w:p w14:paraId="4BE7819C" w14:textId="77777777" w:rsidR="006970C1" w:rsidRPr="006970C1" w:rsidRDefault="006970C1" w:rsidP="006970C1">
      <w:pPr>
        <w:spacing w:line="240" w:lineRule="atLeast"/>
        <w:ind w:left="720"/>
        <w:rPr>
          <w:rFonts w:ascii="標楷體" w:eastAsia="標楷體" w:hAnsi="標楷體"/>
          <w:sz w:val="28"/>
          <w:szCs w:val="28"/>
        </w:rPr>
      </w:pPr>
      <w:r>
        <w:rPr>
          <w:rFonts w:ascii="標楷體" w:eastAsia="標楷體" w:hAnsi="標楷體" w:hint="eastAsia"/>
          <w:sz w:val="28"/>
          <w:szCs w:val="28"/>
        </w:rPr>
        <w:t>1、</w:t>
      </w:r>
      <w:r w:rsidRPr="006970C1">
        <w:rPr>
          <w:rFonts w:ascii="標楷體" w:eastAsia="標楷體" w:hAnsi="標楷體"/>
          <w:sz w:val="28"/>
          <w:szCs w:val="28"/>
        </w:rPr>
        <w:t>考量申訴人意願，採取適當之隔離措施，避免申訴人受性騷 擾情形再度發生，並不得對申訴人之薪資等勞動條件做不利 之變更。</w:t>
      </w:r>
    </w:p>
    <w:p w14:paraId="0B64236E" w14:textId="77777777" w:rsidR="006970C1" w:rsidRDefault="006970C1" w:rsidP="006970C1">
      <w:pPr>
        <w:spacing w:line="240" w:lineRule="atLeast"/>
        <w:rPr>
          <w:rFonts w:ascii="標楷體" w:eastAsia="標楷體" w:hAnsi="標楷體"/>
          <w:sz w:val="28"/>
          <w:szCs w:val="28"/>
        </w:rPr>
      </w:pPr>
      <w:r>
        <w:rPr>
          <w:rFonts w:ascii="標楷體" w:eastAsia="標楷體" w:hAnsi="標楷體" w:hint="eastAsia"/>
          <w:sz w:val="28"/>
          <w:szCs w:val="28"/>
        </w:rPr>
        <w:t xml:space="preserve">     2、提供或轉介諮詢、醫療或心理諮商、社會福利資源及其他必 </w:t>
      </w:r>
    </w:p>
    <w:p w14:paraId="1BAFD9B4" w14:textId="77777777" w:rsidR="00F107C8" w:rsidRDefault="006970C1" w:rsidP="00F107C8">
      <w:pPr>
        <w:spacing w:line="240" w:lineRule="atLeast"/>
        <w:rPr>
          <w:rFonts w:ascii="標楷體" w:eastAsia="標楷體" w:hAnsi="標楷體"/>
          <w:sz w:val="28"/>
          <w:szCs w:val="28"/>
        </w:rPr>
      </w:pPr>
      <w:r>
        <w:rPr>
          <w:rFonts w:ascii="標楷體" w:eastAsia="標楷體" w:hAnsi="標楷體" w:hint="eastAsia"/>
          <w:sz w:val="28"/>
          <w:szCs w:val="28"/>
        </w:rPr>
        <w:t xml:space="preserve">     要之服務。</w:t>
      </w:r>
      <w:r w:rsidR="00F107C8">
        <w:rPr>
          <w:rFonts w:ascii="標楷體" w:eastAsia="標楷體" w:hAnsi="標楷體" w:hint="eastAsia"/>
          <w:sz w:val="28"/>
          <w:szCs w:val="28"/>
        </w:rPr>
        <w:t xml:space="preserve"> </w:t>
      </w:r>
    </w:p>
    <w:p w14:paraId="443F7E58" w14:textId="77777777" w:rsidR="00F107C8" w:rsidRDefault="00F107C8" w:rsidP="00F107C8">
      <w:pPr>
        <w:pStyle w:val="a4"/>
        <w:numPr>
          <w:ilvl w:val="1"/>
          <w:numId w:val="3"/>
        </w:numPr>
        <w:spacing w:line="240" w:lineRule="atLeast"/>
        <w:ind w:leftChars="0"/>
        <w:rPr>
          <w:rFonts w:ascii="標楷體" w:eastAsia="標楷體" w:hAnsi="標楷體"/>
          <w:sz w:val="28"/>
          <w:szCs w:val="28"/>
        </w:rPr>
      </w:pPr>
      <w:r w:rsidRPr="00F107C8">
        <w:rPr>
          <w:rFonts w:ascii="標楷體" w:eastAsia="標楷體" w:hAnsi="標楷體" w:hint="eastAsia"/>
          <w:sz w:val="28"/>
          <w:szCs w:val="28"/>
        </w:rPr>
        <w:t>啟動調查程序，對性騷擾事件之相關人員進行訪談或適當之</w:t>
      </w:r>
      <w:r>
        <w:rPr>
          <w:rFonts w:ascii="標楷體" w:eastAsia="標楷體" w:hAnsi="標楷體" w:hint="eastAsia"/>
          <w:sz w:val="28"/>
          <w:szCs w:val="28"/>
        </w:rPr>
        <w:t>調查程序。</w:t>
      </w:r>
    </w:p>
    <w:p w14:paraId="52DED966" w14:textId="77777777" w:rsidR="008539B4" w:rsidRPr="008539B4" w:rsidRDefault="008539B4" w:rsidP="008539B4">
      <w:pPr>
        <w:pStyle w:val="a4"/>
        <w:numPr>
          <w:ilvl w:val="1"/>
          <w:numId w:val="3"/>
        </w:numPr>
        <w:spacing w:line="240" w:lineRule="atLeast"/>
        <w:ind w:leftChars="0"/>
      </w:pPr>
      <w:r w:rsidRPr="008539B4">
        <w:rPr>
          <w:rFonts w:ascii="標楷體" w:eastAsia="標楷體" w:hAnsi="標楷體"/>
          <w:sz w:val="28"/>
          <w:szCs w:val="28"/>
        </w:rPr>
        <w:t>性騷擾行為經查證屬實，應視情節輕重對行為人為適當之</w:t>
      </w:r>
      <w:r w:rsidRPr="008539B4">
        <w:rPr>
          <w:rFonts w:ascii="標楷體" w:eastAsia="標楷體" w:hAnsi="標楷體"/>
          <w:sz w:val="28"/>
          <w:szCs w:val="28"/>
        </w:rPr>
        <w:lastRenderedPageBreak/>
        <w:t>懲戒或處理。</w:t>
      </w:r>
    </w:p>
    <w:p w14:paraId="4A46F951" w14:textId="77777777" w:rsidR="008539B4" w:rsidRDefault="008539B4" w:rsidP="008539B4">
      <w:pPr>
        <w:pStyle w:val="a4"/>
        <w:numPr>
          <w:ilvl w:val="0"/>
          <w:numId w:val="8"/>
        </w:numPr>
        <w:spacing w:line="240" w:lineRule="atLeast"/>
        <w:ind w:leftChars="0"/>
        <w:rPr>
          <w:rFonts w:ascii="標楷體" w:eastAsia="標楷體" w:hAnsi="標楷體"/>
          <w:sz w:val="28"/>
          <w:szCs w:val="28"/>
        </w:rPr>
      </w:pPr>
      <w:r>
        <w:rPr>
          <w:rFonts w:ascii="標楷體" w:eastAsia="標楷體" w:hAnsi="標楷體" w:hint="eastAsia"/>
          <w:sz w:val="28"/>
          <w:szCs w:val="28"/>
        </w:rPr>
        <w:t>非因前款而知悉性騷擾知情形:</w:t>
      </w:r>
    </w:p>
    <w:p w14:paraId="1FD77B69" w14:textId="77777777" w:rsidR="008539B4" w:rsidRPr="008539B4" w:rsidRDefault="008539B4" w:rsidP="008539B4">
      <w:pPr>
        <w:pStyle w:val="a4"/>
        <w:numPr>
          <w:ilvl w:val="0"/>
          <w:numId w:val="11"/>
        </w:numPr>
        <w:spacing w:line="240" w:lineRule="atLeast"/>
        <w:ind w:leftChars="0"/>
        <w:rPr>
          <w:rFonts w:ascii="標楷體" w:eastAsia="標楷體" w:hAnsi="標楷體"/>
          <w:sz w:val="28"/>
          <w:szCs w:val="28"/>
        </w:rPr>
      </w:pPr>
      <w:r w:rsidRPr="008539B4">
        <w:rPr>
          <w:rFonts w:ascii="標楷體" w:eastAsia="標楷體" w:hAnsi="標楷體" w:hint="eastAsia"/>
          <w:sz w:val="28"/>
          <w:szCs w:val="28"/>
        </w:rPr>
        <w:t>訪談相關人員，就相關事實進行必要之查證。</w:t>
      </w:r>
    </w:p>
    <w:p w14:paraId="28A61C99" w14:textId="77777777" w:rsidR="00C65869" w:rsidRDefault="00C65869" w:rsidP="00C65869">
      <w:pPr>
        <w:pStyle w:val="a4"/>
        <w:numPr>
          <w:ilvl w:val="0"/>
          <w:numId w:val="11"/>
        </w:numPr>
        <w:spacing w:line="240" w:lineRule="atLeast"/>
        <w:ind w:leftChars="0"/>
        <w:rPr>
          <w:rFonts w:ascii="標楷體" w:eastAsia="標楷體" w:hAnsi="標楷體"/>
          <w:sz w:val="28"/>
          <w:szCs w:val="28"/>
        </w:rPr>
      </w:pPr>
      <w:r>
        <w:rPr>
          <w:rFonts w:ascii="標楷體" w:eastAsia="標楷體" w:hAnsi="標楷體" w:hint="eastAsia"/>
          <w:sz w:val="28"/>
          <w:szCs w:val="28"/>
        </w:rPr>
        <w:t>告知被害人得主張之權益及各種救濟途徑，並依其意願協助提起申訴。</w:t>
      </w:r>
    </w:p>
    <w:p w14:paraId="07A3EEEE" w14:textId="77777777" w:rsidR="00F107C8" w:rsidRDefault="00C65869" w:rsidP="00C65869">
      <w:pPr>
        <w:pStyle w:val="a4"/>
        <w:numPr>
          <w:ilvl w:val="0"/>
          <w:numId w:val="11"/>
        </w:numPr>
        <w:spacing w:line="240" w:lineRule="atLeast"/>
        <w:ind w:leftChars="0"/>
        <w:rPr>
          <w:rFonts w:ascii="標楷體" w:eastAsia="標楷體" w:hAnsi="標楷體"/>
          <w:sz w:val="28"/>
          <w:szCs w:val="28"/>
        </w:rPr>
      </w:pPr>
      <w:r>
        <w:rPr>
          <w:rFonts w:ascii="標楷體" w:eastAsia="標楷體" w:hAnsi="標楷體" w:hint="eastAsia"/>
          <w:sz w:val="28"/>
          <w:szCs w:val="28"/>
        </w:rPr>
        <w:t>對</w:t>
      </w:r>
      <w:r w:rsidRPr="00C65869">
        <w:rPr>
          <w:rFonts w:ascii="標楷體" w:eastAsia="標楷體" w:hAnsi="標楷體"/>
          <w:sz w:val="28"/>
          <w:szCs w:val="28"/>
        </w:rPr>
        <w:t>相關人員適度調整工作內容或場所。</w:t>
      </w:r>
    </w:p>
    <w:p w14:paraId="3711CFAB" w14:textId="77777777" w:rsidR="00C65869" w:rsidRDefault="00C65869" w:rsidP="00C65869">
      <w:pPr>
        <w:pStyle w:val="a4"/>
        <w:numPr>
          <w:ilvl w:val="0"/>
          <w:numId w:val="11"/>
        </w:numPr>
        <w:spacing w:line="240" w:lineRule="atLeast"/>
        <w:ind w:leftChars="0"/>
        <w:rPr>
          <w:rFonts w:ascii="標楷體" w:eastAsia="標楷體" w:hAnsi="標楷體"/>
          <w:sz w:val="28"/>
          <w:szCs w:val="28"/>
        </w:rPr>
      </w:pPr>
      <w:r>
        <w:rPr>
          <w:rFonts w:ascii="標楷體" w:eastAsia="標楷體" w:hAnsi="標楷體" w:hint="eastAsia"/>
          <w:sz w:val="28"/>
          <w:szCs w:val="28"/>
        </w:rPr>
        <w:t>依被害人意願，提供或轉介諮詢、醫療或心理諮商處理、社會福利資源及其他必要之服務</w:t>
      </w:r>
      <w:r w:rsidRPr="00C65869">
        <w:rPr>
          <w:rFonts w:ascii="標楷體" w:eastAsia="標楷體" w:hAnsi="標楷體" w:hint="eastAsia"/>
          <w:sz w:val="28"/>
          <w:szCs w:val="28"/>
        </w:rPr>
        <w:t>。</w:t>
      </w:r>
    </w:p>
    <w:p w14:paraId="4158973B" w14:textId="77777777" w:rsidR="00C65869" w:rsidRPr="00C65869" w:rsidRDefault="00C65869" w:rsidP="00C65869">
      <w:pPr>
        <w:pStyle w:val="a4"/>
        <w:numPr>
          <w:ilvl w:val="0"/>
          <w:numId w:val="3"/>
        </w:numPr>
        <w:spacing w:line="240" w:lineRule="atLeast"/>
        <w:ind w:leftChars="0"/>
        <w:rPr>
          <w:rFonts w:ascii="標楷體" w:eastAsia="標楷體" w:hAnsi="標楷體"/>
          <w:sz w:val="28"/>
          <w:szCs w:val="28"/>
        </w:rPr>
      </w:pPr>
      <w:r w:rsidRPr="00C65869">
        <w:rPr>
          <w:rFonts w:ascii="標楷體" w:eastAsia="標楷體" w:hAnsi="標楷體"/>
          <w:sz w:val="28"/>
          <w:szCs w:val="28"/>
        </w:rPr>
        <w:t>被害人及行為人分屬不同機關，且具共同作業或業務往來關係者， 於知悉有性騷擾情形時，應依下列規定採取前條所示立即有效之 糾正及補救措施：</w:t>
      </w:r>
    </w:p>
    <w:p w14:paraId="7EAE908A" w14:textId="77777777" w:rsidR="00C65869" w:rsidRDefault="00C65869" w:rsidP="00C65869">
      <w:pPr>
        <w:pStyle w:val="a4"/>
        <w:numPr>
          <w:ilvl w:val="0"/>
          <w:numId w:val="12"/>
        </w:numPr>
        <w:spacing w:line="240" w:lineRule="atLeast"/>
        <w:ind w:leftChars="0"/>
        <w:rPr>
          <w:rFonts w:ascii="標楷體" w:eastAsia="標楷體" w:hAnsi="標楷體"/>
          <w:sz w:val="28"/>
          <w:szCs w:val="28"/>
        </w:rPr>
      </w:pPr>
      <w:r w:rsidRPr="00C65869">
        <w:rPr>
          <w:rFonts w:ascii="標楷體" w:eastAsia="標楷體" w:hAnsi="標楷體" w:hint="eastAsia"/>
          <w:sz w:val="28"/>
          <w:szCs w:val="28"/>
        </w:rPr>
        <w:t>應以書面、傳真、</w:t>
      </w:r>
      <w:r>
        <w:rPr>
          <w:rFonts w:ascii="標楷體" w:eastAsia="標楷體" w:hAnsi="標楷體" w:hint="eastAsia"/>
          <w:sz w:val="28"/>
          <w:szCs w:val="28"/>
        </w:rPr>
        <w:t>口頭或其他電子資料傳輸方式通知他方</w:t>
      </w:r>
      <w:r w:rsidR="00EC6F29">
        <w:rPr>
          <w:rFonts w:ascii="標楷體" w:eastAsia="標楷體" w:hAnsi="標楷體" w:hint="eastAsia"/>
          <w:sz w:val="28"/>
          <w:szCs w:val="28"/>
        </w:rPr>
        <w:t>共同協商解決或補救方法。</w:t>
      </w:r>
    </w:p>
    <w:p w14:paraId="09EC03BC" w14:textId="77777777" w:rsidR="00EC6F29" w:rsidRDefault="00EC6F29" w:rsidP="00C65869">
      <w:pPr>
        <w:pStyle w:val="a4"/>
        <w:numPr>
          <w:ilvl w:val="0"/>
          <w:numId w:val="12"/>
        </w:numPr>
        <w:spacing w:line="240" w:lineRule="atLeast"/>
        <w:ind w:leftChars="0"/>
        <w:rPr>
          <w:rFonts w:ascii="標楷體" w:eastAsia="標楷體" w:hAnsi="標楷體"/>
          <w:sz w:val="28"/>
          <w:szCs w:val="28"/>
        </w:rPr>
      </w:pPr>
      <w:r>
        <w:rPr>
          <w:rFonts w:ascii="標楷體" w:eastAsia="標楷體" w:hAnsi="標楷體" w:hint="eastAsia"/>
          <w:sz w:val="28"/>
          <w:szCs w:val="28"/>
        </w:rPr>
        <w:t>保護當事人之隱私及其他人格法益。</w:t>
      </w:r>
    </w:p>
    <w:p w14:paraId="3E57F1AE" w14:textId="77777777" w:rsidR="00EC6F29" w:rsidRDefault="00EC6F29" w:rsidP="00EC6F29">
      <w:pPr>
        <w:spacing w:line="240" w:lineRule="atLeast"/>
        <w:rPr>
          <w:rFonts w:ascii="標楷體" w:eastAsia="標楷體" w:hAnsi="標楷體"/>
          <w:sz w:val="28"/>
          <w:szCs w:val="28"/>
        </w:rPr>
      </w:pPr>
      <w:r>
        <w:rPr>
          <w:rFonts w:ascii="標楷體" w:eastAsia="標楷體" w:hAnsi="標楷體" w:hint="eastAsia"/>
          <w:sz w:val="28"/>
          <w:szCs w:val="28"/>
        </w:rPr>
        <w:t>十一、</w:t>
      </w:r>
      <w:r>
        <w:t>、</w:t>
      </w:r>
      <w:r w:rsidRPr="00EC6F29">
        <w:rPr>
          <w:rFonts w:ascii="標楷體" w:eastAsia="標楷體" w:hAnsi="標楷體"/>
          <w:sz w:val="28"/>
          <w:szCs w:val="28"/>
        </w:rPr>
        <w:t>性騷擾之調查，除依性別平等工作法第十二條第一項至第四項規定認定外，並得綜合審酌下列情形：</w:t>
      </w:r>
    </w:p>
    <w:p w14:paraId="4EDF6465" w14:textId="77777777" w:rsidR="00EC6F29" w:rsidRPr="00EC6F29" w:rsidRDefault="00EC6F29" w:rsidP="00EC6F29">
      <w:pPr>
        <w:pStyle w:val="a4"/>
        <w:numPr>
          <w:ilvl w:val="0"/>
          <w:numId w:val="13"/>
        </w:numPr>
        <w:spacing w:line="240" w:lineRule="atLeast"/>
        <w:ind w:leftChars="0"/>
        <w:rPr>
          <w:rFonts w:ascii="標楷體" w:eastAsia="標楷體" w:hAnsi="標楷體"/>
          <w:sz w:val="28"/>
          <w:szCs w:val="28"/>
        </w:rPr>
      </w:pPr>
      <w:r w:rsidRPr="00EC6F29">
        <w:rPr>
          <w:rFonts w:ascii="標楷體" w:eastAsia="標楷體" w:hAnsi="標楷體" w:hint="eastAsia"/>
          <w:sz w:val="28"/>
          <w:szCs w:val="28"/>
        </w:rPr>
        <w:t>不適當之凝視、觸摸、擁抱、親吻、嗅聞他人身體任何部位；</w:t>
      </w:r>
    </w:p>
    <w:p w14:paraId="6B1B5BC4" w14:textId="77777777" w:rsidR="00EC6F29" w:rsidRDefault="00EC6F29" w:rsidP="00EC6F29">
      <w:pPr>
        <w:pStyle w:val="a4"/>
        <w:spacing w:line="240" w:lineRule="atLeast"/>
        <w:ind w:leftChars="0" w:left="720"/>
        <w:rPr>
          <w:rFonts w:ascii="標楷體" w:eastAsia="標楷體" w:hAnsi="標楷體"/>
          <w:sz w:val="28"/>
          <w:szCs w:val="28"/>
        </w:rPr>
      </w:pPr>
      <w:r>
        <w:rPr>
          <w:rFonts w:ascii="標楷體" w:eastAsia="標楷體" w:hAnsi="標楷體" w:hint="eastAsia"/>
          <w:sz w:val="28"/>
          <w:szCs w:val="28"/>
        </w:rPr>
        <w:t>強迫使他人對自己身體為之，</w:t>
      </w:r>
      <w:r w:rsidR="0021345F">
        <w:rPr>
          <w:rFonts w:ascii="標楷體" w:eastAsia="標楷體" w:hAnsi="標楷體" w:hint="eastAsia"/>
          <w:sz w:val="28"/>
          <w:szCs w:val="28"/>
        </w:rPr>
        <w:t>亦同。</w:t>
      </w:r>
    </w:p>
    <w:p w14:paraId="139C6FAF" w14:textId="77777777" w:rsidR="0021345F" w:rsidRPr="0021345F" w:rsidRDefault="0021345F" w:rsidP="0021345F">
      <w:pPr>
        <w:pStyle w:val="a4"/>
        <w:numPr>
          <w:ilvl w:val="0"/>
          <w:numId w:val="13"/>
        </w:numPr>
        <w:spacing w:line="240" w:lineRule="atLeast"/>
        <w:ind w:leftChars="0"/>
        <w:rPr>
          <w:rFonts w:ascii="標楷體" w:eastAsia="標楷體" w:hAnsi="標楷體"/>
          <w:sz w:val="28"/>
          <w:szCs w:val="28"/>
        </w:rPr>
      </w:pPr>
      <w:r w:rsidRPr="0021345F">
        <w:rPr>
          <w:rFonts w:ascii="標楷體" w:eastAsia="標楷體" w:hAnsi="標楷體" w:hint="eastAsia"/>
          <w:sz w:val="28"/>
          <w:szCs w:val="28"/>
        </w:rPr>
        <w:t>寄送</w:t>
      </w:r>
      <w:r w:rsidRPr="0021345F">
        <w:rPr>
          <w:rFonts w:ascii="標楷體" w:eastAsia="標楷體" w:hAnsi="標楷體"/>
          <w:sz w:val="28"/>
          <w:szCs w:val="28"/>
        </w:rPr>
        <w:t>、留置、展示或播送性要求、具有性意味或性別歧視之文</w:t>
      </w:r>
      <w:r w:rsidRPr="0021345F">
        <w:rPr>
          <w:rFonts w:ascii="標楷體" w:eastAsia="標楷體" w:hAnsi="標楷體"/>
          <w:sz w:val="28"/>
          <w:szCs w:val="28"/>
        </w:rPr>
        <w:lastRenderedPageBreak/>
        <w:t>字、圖畫、聲音、影像或其他物品。</w:t>
      </w:r>
    </w:p>
    <w:p w14:paraId="73753B40" w14:textId="77777777" w:rsidR="0021345F" w:rsidRDefault="0021345F" w:rsidP="0021345F">
      <w:pPr>
        <w:pStyle w:val="a4"/>
        <w:numPr>
          <w:ilvl w:val="0"/>
          <w:numId w:val="13"/>
        </w:numPr>
        <w:spacing w:line="240" w:lineRule="atLeast"/>
        <w:ind w:leftChars="0"/>
        <w:rPr>
          <w:rFonts w:ascii="標楷體" w:eastAsia="標楷體" w:hAnsi="標楷體"/>
          <w:sz w:val="28"/>
          <w:szCs w:val="28"/>
        </w:rPr>
      </w:pPr>
      <w:r w:rsidRPr="0021345F">
        <w:rPr>
          <w:rFonts w:ascii="標楷體" w:eastAsia="標楷體" w:hAnsi="標楷體"/>
          <w:sz w:val="28"/>
          <w:szCs w:val="28"/>
        </w:rPr>
        <w:t>反覆或持續違反意願之跟隨或追求行為。</w:t>
      </w:r>
    </w:p>
    <w:p w14:paraId="736F0CAB" w14:textId="77777777" w:rsidR="0021345F" w:rsidRDefault="0021345F" w:rsidP="0021345F">
      <w:pPr>
        <w:spacing w:line="240" w:lineRule="atLeast"/>
        <w:rPr>
          <w:rFonts w:ascii="標楷體" w:eastAsia="標楷體" w:hAnsi="標楷體"/>
          <w:sz w:val="28"/>
          <w:szCs w:val="28"/>
        </w:rPr>
      </w:pPr>
      <w:r>
        <w:rPr>
          <w:rFonts w:ascii="標楷體" w:eastAsia="標楷體" w:hAnsi="標楷體" w:hint="eastAsia"/>
          <w:sz w:val="28"/>
          <w:szCs w:val="28"/>
        </w:rPr>
        <w:t>十二、本委員會或參與</w:t>
      </w:r>
      <w:r>
        <w:rPr>
          <w:rFonts w:ascii="標楷體" w:eastAsia="標楷體" w:hAnsi="標楷體" w:hint="eastAsia"/>
          <w:sz w:val="28"/>
          <w:szCs w:val="28"/>
        </w:rPr>
        <w:tab/>
        <w:t>性騷擾申訴事件之處理、</w:t>
      </w:r>
      <w:r w:rsidR="007220AC">
        <w:rPr>
          <w:rFonts w:ascii="標楷體" w:eastAsia="標楷體" w:hAnsi="標楷體" w:hint="eastAsia"/>
          <w:sz w:val="28"/>
          <w:szCs w:val="28"/>
        </w:rPr>
        <w:t>調查及決議</w:t>
      </w:r>
      <w:r w:rsidR="00BF0FF5">
        <w:rPr>
          <w:rFonts w:ascii="標楷體" w:eastAsia="標楷體" w:hAnsi="標楷體" w:hint="eastAsia"/>
          <w:sz w:val="28"/>
          <w:szCs w:val="28"/>
        </w:rPr>
        <w:t xml:space="preserve">人員，應依下列規定辦理: </w:t>
      </w:r>
      <w:r w:rsidR="00BF0FF5">
        <w:rPr>
          <w:rFonts w:ascii="標楷體" w:eastAsia="標楷體" w:hAnsi="標楷體" w:hint="eastAsia"/>
          <w:sz w:val="28"/>
          <w:szCs w:val="28"/>
        </w:rPr>
        <w:tab/>
      </w:r>
    </w:p>
    <w:p w14:paraId="0645F73B" w14:textId="77777777" w:rsidR="00BF0FF5" w:rsidRPr="00BF0FF5" w:rsidRDefault="00BF0FF5" w:rsidP="00BF0FF5">
      <w:pPr>
        <w:pStyle w:val="a4"/>
        <w:numPr>
          <w:ilvl w:val="0"/>
          <w:numId w:val="14"/>
        </w:numPr>
        <w:spacing w:line="240" w:lineRule="atLeast"/>
        <w:ind w:leftChars="0"/>
        <w:rPr>
          <w:rFonts w:ascii="標楷體" w:eastAsia="標楷體" w:hAnsi="標楷體"/>
          <w:sz w:val="28"/>
          <w:szCs w:val="28"/>
        </w:rPr>
      </w:pPr>
      <w:r w:rsidRPr="00BF0FF5">
        <w:rPr>
          <w:rFonts w:ascii="標楷體" w:eastAsia="標楷體" w:hAnsi="標楷體"/>
          <w:sz w:val="28"/>
          <w:szCs w:val="28"/>
        </w:rPr>
        <w:t>保護當事人與受邀協助調查之個人隱私及其他人格法益；對 其姓名或其他足以辨識身分之資料，除有調查之必要或基於公共 安全之考量者外，應予保密。本機關人員違反者，主席應立即終 止其參與，並依規定辦理懲處；非本機關人員者，函請其服務機 關(構)依規定辦理懲處事宜。</w:t>
      </w:r>
    </w:p>
    <w:p w14:paraId="452A56B1" w14:textId="77777777" w:rsidR="00BF0FF5" w:rsidRDefault="00BF0FF5" w:rsidP="00BF0FF5">
      <w:pPr>
        <w:pStyle w:val="a4"/>
        <w:numPr>
          <w:ilvl w:val="0"/>
          <w:numId w:val="14"/>
        </w:numPr>
        <w:spacing w:line="240" w:lineRule="atLeast"/>
        <w:ind w:leftChars="0"/>
        <w:rPr>
          <w:rFonts w:ascii="標楷體" w:eastAsia="標楷體" w:hAnsi="標楷體"/>
          <w:sz w:val="28"/>
          <w:szCs w:val="28"/>
        </w:rPr>
      </w:pPr>
      <w:r w:rsidRPr="00BF0FF5">
        <w:rPr>
          <w:rFonts w:ascii="標楷體" w:eastAsia="標楷體" w:hAnsi="標楷體"/>
          <w:sz w:val="28"/>
          <w:szCs w:val="28"/>
        </w:rPr>
        <w:t>不得偽造、變造、湮滅或隱匿工作場所性騷擾事件之證據。</w:t>
      </w:r>
    </w:p>
    <w:p w14:paraId="044CB05A" w14:textId="77777777" w:rsidR="00BF0FF5" w:rsidRDefault="00BF0FF5" w:rsidP="00EA7E4E">
      <w:pPr>
        <w:spacing w:line="240" w:lineRule="atLeast"/>
        <w:jc w:val="both"/>
        <w:rPr>
          <w:rFonts w:ascii="標楷體" w:eastAsia="標楷體" w:hAnsi="標楷體"/>
          <w:sz w:val="28"/>
          <w:szCs w:val="28"/>
        </w:rPr>
      </w:pPr>
      <w:r>
        <w:rPr>
          <w:rFonts w:ascii="標楷體" w:eastAsia="標楷體" w:hAnsi="標楷體" w:hint="eastAsia"/>
          <w:sz w:val="28"/>
          <w:szCs w:val="28"/>
        </w:rPr>
        <w:t>十三、申訴案件於本委員會作成決議前，得由申訴人或其代理人</w:t>
      </w:r>
      <w:r w:rsidR="00EA7E4E">
        <w:rPr>
          <w:rFonts w:ascii="標楷體" w:eastAsia="標楷體" w:hAnsi="標楷體" w:hint="eastAsia"/>
          <w:sz w:val="28"/>
          <w:szCs w:val="28"/>
        </w:rPr>
        <w:t>以書面撤回其申訴；申訴經撤回者，不得就同一事由再為申訴。</w:t>
      </w:r>
    </w:p>
    <w:p w14:paraId="0D161D54" w14:textId="77777777" w:rsidR="00EA7E4E" w:rsidRDefault="00EA7E4E" w:rsidP="00EA7E4E">
      <w:pPr>
        <w:spacing w:line="240" w:lineRule="atLeast"/>
        <w:jc w:val="both"/>
        <w:rPr>
          <w:rFonts w:ascii="標楷體" w:eastAsia="標楷體" w:hAnsi="標楷體"/>
          <w:sz w:val="28"/>
          <w:szCs w:val="28"/>
        </w:rPr>
      </w:pPr>
      <w:r>
        <w:rPr>
          <w:rFonts w:ascii="標楷體" w:eastAsia="標楷體" w:hAnsi="標楷體" w:hint="eastAsia"/>
          <w:sz w:val="28"/>
          <w:szCs w:val="28"/>
        </w:rPr>
        <w:t>十四、</w:t>
      </w:r>
      <w:r w:rsidRPr="00EA7E4E">
        <w:rPr>
          <w:rFonts w:ascii="標楷體" w:eastAsia="標楷體" w:hAnsi="標楷體"/>
          <w:sz w:val="28"/>
          <w:szCs w:val="28"/>
        </w:rPr>
        <w:t>本所於接獲性騷擾申訴案件時，其調查程序如下：</w:t>
      </w:r>
    </w:p>
    <w:p w14:paraId="246FCE93" w14:textId="77777777" w:rsidR="00BF0FF5" w:rsidRPr="00BB7BAC" w:rsidRDefault="00EA7E4E" w:rsidP="00BB7BAC">
      <w:pPr>
        <w:pStyle w:val="a4"/>
        <w:numPr>
          <w:ilvl w:val="0"/>
          <w:numId w:val="15"/>
        </w:numPr>
        <w:spacing w:line="240" w:lineRule="atLeast"/>
        <w:ind w:leftChars="0"/>
        <w:rPr>
          <w:rFonts w:ascii="標楷體" w:eastAsia="標楷體" w:hAnsi="標楷體"/>
          <w:sz w:val="28"/>
          <w:szCs w:val="28"/>
        </w:rPr>
      </w:pPr>
      <w:r w:rsidRPr="00BB7BAC">
        <w:rPr>
          <w:rFonts w:ascii="標楷體" w:eastAsia="標楷體" w:hAnsi="標楷體"/>
          <w:sz w:val="28"/>
          <w:szCs w:val="28"/>
        </w:rPr>
        <w:t>由本委員會主席於七日內推派三人以上之委員組成專案小組 進行調查，並撰寫調查報告，報告書內容應記載下列事項:</w:t>
      </w:r>
    </w:p>
    <w:p w14:paraId="70549393" w14:textId="77777777" w:rsidR="00BB7BAC" w:rsidRPr="00BB7BAC" w:rsidRDefault="00BB7BAC" w:rsidP="00BB7BAC">
      <w:pPr>
        <w:pStyle w:val="a4"/>
        <w:numPr>
          <w:ilvl w:val="0"/>
          <w:numId w:val="16"/>
        </w:numPr>
        <w:spacing w:line="240" w:lineRule="atLeast"/>
        <w:ind w:leftChars="0"/>
        <w:rPr>
          <w:rFonts w:ascii="標楷體" w:eastAsia="標楷體" w:hAnsi="標楷體"/>
          <w:sz w:val="28"/>
          <w:szCs w:val="28"/>
        </w:rPr>
      </w:pPr>
      <w:r w:rsidRPr="00BB7BAC">
        <w:rPr>
          <w:rFonts w:ascii="標楷體" w:eastAsia="標楷體" w:hAnsi="標楷體"/>
          <w:sz w:val="28"/>
          <w:szCs w:val="28"/>
        </w:rPr>
        <w:t>性騷擾申訴事件之案由，包括當事人敘述。</w:t>
      </w:r>
    </w:p>
    <w:p w14:paraId="77AE54C0" w14:textId="77777777" w:rsidR="00BB7BAC" w:rsidRDefault="00BB7BAC" w:rsidP="00BB7BAC">
      <w:pPr>
        <w:pStyle w:val="a4"/>
        <w:numPr>
          <w:ilvl w:val="0"/>
          <w:numId w:val="16"/>
        </w:numPr>
        <w:spacing w:line="240" w:lineRule="atLeast"/>
        <w:ind w:leftChars="0"/>
        <w:rPr>
          <w:rFonts w:ascii="標楷體" w:eastAsia="標楷體" w:hAnsi="標楷體"/>
          <w:sz w:val="28"/>
          <w:szCs w:val="28"/>
        </w:rPr>
      </w:pPr>
      <w:r w:rsidRPr="00BB7BAC">
        <w:rPr>
          <w:rFonts w:ascii="標楷體" w:eastAsia="標楷體" w:hAnsi="標楷體"/>
          <w:sz w:val="28"/>
          <w:szCs w:val="28"/>
        </w:rPr>
        <w:t>調查訪談過程紀錄，包括日期及對象。</w:t>
      </w:r>
    </w:p>
    <w:p w14:paraId="75F64EBF" w14:textId="77777777" w:rsidR="00BB7BAC" w:rsidRDefault="00BB7BAC" w:rsidP="00BB7BAC">
      <w:pPr>
        <w:pStyle w:val="a4"/>
        <w:numPr>
          <w:ilvl w:val="0"/>
          <w:numId w:val="16"/>
        </w:numPr>
        <w:spacing w:line="240" w:lineRule="atLeast"/>
        <w:ind w:leftChars="0"/>
        <w:rPr>
          <w:rFonts w:ascii="標楷體" w:eastAsia="標楷體" w:hAnsi="標楷體"/>
          <w:sz w:val="28"/>
          <w:szCs w:val="28"/>
        </w:rPr>
      </w:pPr>
      <w:r>
        <w:rPr>
          <w:rFonts w:ascii="標楷體" w:eastAsia="標楷體" w:hAnsi="標楷體"/>
          <w:sz w:val="28"/>
          <w:szCs w:val="28"/>
        </w:rPr>
        <w:t>事實認定及理由。</w:t>
      </w:r>
    </w:p>
    <w:p w14:paraId="0537DF1D" w14:textId="77777777" w:rsidR="00BB7BAC" w:rsidRDefault="00BB7BAC" w:rsidP="00BB7BAC">
      <w:pPr>
        <w:pStyle w:val="a4"/>
        <w:numPr>
          <w:ilvl w:val="0"/>
          <w:numId w:val="16"/>
        </w:numPr>
        <w:spacing w:line="240" w:lineRule="atLeast"/>
        <w:ind w:leftChars="0"/>
        <w:rPr>
          <w:rFonts w:ascii="標楷體" w:eastAsia="標楷體" w:hAnsi="標楷體"/>
          <w:sz w:val="28"/>
          <w:szCs w:val="28"/>
        </w:rPr>
      </w:pPr>
      <w:r>
        <w:rPr>
          <w:rFonts w:ascii="標楷體" w:eastAsia="標楷體" w:hAnsi="標楷體" w:hint="eastAsia"/>
          <w:sz w:val="28"/>
          <w:szCs w:val="28"/>
        </w:rPr>
        <w:t>處理建議。</w:t>
      </w:r>
    </w:p>
    <w:p w14:paraId="4B771A66" w14:textId="77777777" w:rsidR="00BB7BAC" w:rsidRPr="00F2327C" w:rsidRDefault="00BB7BAC" w:rsidP="00F2327C">
      <w:pPr>
        <w:pStyle w:val="a4"/>
        <w:numPr>
          <w:ilvl w:val="0"/>
          <w:numId w:val="15"/>
        </w:numPr>
        <w:spacing w:line="240" w:lineRule="atLeast"/>
        <w:ind w:leftChars="0"/>
        <w:rPr>
          <w:rFonts w:ascii="標楷體" w:eastAsia="標楷體" w:hAnsi="標楷體"/>
          <w:sz w:val="28"/>
          <w:szCs w:val="28"/>
        </w:rPr>
      </w:pPr>
      <w:r w:rsidRPr="00F2327C">
        <w:rPr>
          <w:rFonts w:ascii="標楷體" w:eastAsia="標楷體" w:hAnsi="標楷體" w:hint="eastAsia"/>
          <w:sz w:val="28"/>
          <w:szCs w:val="28"/>
        </w:rPr>
        <w:lastRenderedPageBreak/>
        <w:t>依職權或當事人之申請調查證據，</w:t>
      </w:r>
      <w:r w:rsidR="00F2327C" w:rsidRPr="00F2327C">
        <w:rPr>
          <w:rFonts w:ascii="標楷體" w:eastAsia="標楷體" w:hAnsi="標楷體"/>
          <w:sz w:val="28"/>
          <w:szCs w:val="28"/>
        </w:rPr>
        <w:t>得要求當事人或利害關係 人提供相關資料，非有正當理由不得規避、妨礙或拒絕；並得以 書面通知當事人到達指定處所陳述意見，並給予答辯之機會，必 要時並得邀請相關人員或具相關學識經驗之專家學者列席。</w:t>
      </w:r>
    </w:p>
    <w:p w14:paraId="333CA41B" w14:textId="77777777" w:rsidR="00F2327C" w:rsidRPr="00F2327C" w:rsidRDefault="00F2327C" w:rsidP="00F2327C">
      <w:pPr>
        <w:pStyle w:val="a4"/>
        <w:numPr>
          <w:ilvl w:val="0"/>
          <w:numId w:val="15"/>
        </w:numPr>
        <w:spacing w:line="240" w:lineRule="atLeast"/>
        <w:ind w:leftChars="0"/>
        <w:rPr>
          <w:rFonts w:ascii="標楷體" w:eastAsia="標楷體" w:hAnsi="標楷體"/>
          <w:sz w:val="28"/>
          <w:szCs w:val="28"/>
        </w:rPr>
      </w:pPr>
      <w:r w:rsidRPr="00F2327C">
        <w:rPr>
          <w:rFonts w:ascii="標楷體" w:eastAsia="標楷體" w:hAnsi="標楷體"/>
          <w:sz w:val="28"/>
          <w:szCs w:val="28"/>
        </w:rPr>
        <w:t>本委員會對於申訴案件之處理，應作出成立或不成立之決定及相關懲處或適當處理等建議；如經證明申訴之事實為虛偽者， 應對申訴人為適當之懲處。</w:t>
      </w:r>
    </w:p>
    <w:p w14:paraId="38706C9C" w14:textId="77777777" w:rsidR="00F2327C" w:rsidRDefault="00F2327C" w:rsidP="00F2327C">
      <w:pPr>
        <w:pStyle w:val="a4"/>
        <w:numPr>
          <w:ilvl w:val="0"/>
          <w:numId w:val="15"/>
        </w:numPr>
        <w:spacing w:line="240" w:lineRule="atLeast"/>
        <w:ind w:leftChars="0"/>
        <w:rPr>
          <w:rFonts w:ascii="標楷體" w:eastAsia="標楷體" w:hAnsi="標楷體"/>
          <w:sz w:val="28"/>
          <w:szCs w:val="28"/>
        </w:rPr>
      </w:pPr>
      <w:r w:rsidRPr="00F2327C">
        <w:rPr>
          <w:rFonts w:ascii="標楷體" w:eastAsia="標楷體" w:hAnsi="標楷體"/>
          <w:sz w:val="28"/>
          <w:szCs w:val="28"/>
        </w:rPr>
        <w:t>申訴案件應於受理申訴之次日起二個月內作成決定，必要時， 得延長一個月，並應以書面通知當事人；申訴決定應載明相對人 姓名、主旨、事實、理由、法令依據及教示救濟方法。</w:t>
      </w:r>
    </w:p>
    <w:p w14:paraId="4C037D7B" w14:textId="77777777" w:rsidR="00F2327C" w:rsidRDefault="00F2327C" w:rsidP="00F2327C">
      <w:pPr>
        <w:spacing w:line="240" w:lineRule="atLeast"/>
        <w:rPr>
          <w:rFonts w:ascii="標楷體" w:eastAsia="標楷體" w:hAnsi="標楷體"/>
          <w:sz w:val="28"/>
          <w:szCs w:val="28"/>
        </w:rPr>
      </w:pPr>
      <w:r>
        <w:rPr>
          <w:rFonts w:ascii="標楷體" w:eastAsia="標楷體" w:hAnsi="標楷體" w:hint="eastAsia"/>
          <w:sz w:val="28"/>
          <w:szCs w:val="28"/>
        </w:rPr>
        <w:t>十五、</w:t>
      </w:r>
      <w:r w:rsidRPr="00F2327C">
        <w:rPr>
          <w:rFonts w:ascii="標楷體" w:eastAsia="標楷體" w:hAnsi="標楷體"/>
          <w:sz w:val="28"/>
          <w:szCs w:val="28"/>
        </w:rPr>
        <w:t>當事人不服申訴調查結果者，得依下列規定提出申訴：</w:t>
      </w:r>
    </w:p>
    <w:p w14:paraId="3CF1A53C" w14:textId="77777777" w:rsidR="00F2327C" w:rsidRPr="00F2327C" w:rsidRDefault="00F2327C" w:rsidP="00F2327C">
      <w:pPr>
        <w:pStyle w:val="a4"/>
        <w:numPr>
          <w:ilvl w:val="0"/>
          <w:numId w:val="17"/>
        </w:numPr>
        <w:spacing w:line="240" w:lineRule="atLeast"/>
        <w:ind w:leftChars="0"/>
        <w:rPr>
          <w:rFonts w:ascii="標楷體" w:eastAsia="標楷體" w:hAnsi="標楷體"/>
          <w:sz w:val="28"/>
          <w:szCs w:val="28"/>
        </w:rPr>
      </w:pPr>
      <w:r w:rsidRPr="00F2327C">
        <w:rPr>
          <w:rFonts w:ascii="標楷體" w:eastAsia="標楷體" w:hAnsi="標楷體"/>
          <w:sz w:val="28"/>
          <w:szCs w:val="28"/>
        </w:rPr>
        <w:t>具公務人員身分者，對於本委員會作成之決定，認為違法或顯然不當，致損害其權利或利益者，應自作成決定書到達次日起 三十日內依公務人員保障法經本局向公務人員保障暨培訓委員提出復審</w:t>
      </w:r>
      <w:r>
        <w:rPr>
          <w:rFonts w:ascii="標楷體" w:eastAsia="標楷體" w:hAnsi="標楷體" w:hint="eastAsia"/>
          <w:sz w:val="28"/>
          <w:szCs w:val="28"/>
        </w:rPr>
        <w:t>。</w:t>
      </w:r>
    </w:p>
    <w:p w14:paraId="1D5CC890" w14:textId="77777777" w:rsidR="00F2327C" w:rsidRPr="00F2327C" w:rsidRDefault="00F2327C" w:rsidP="00F2327C">
      <w:pPr>
        <w:pStyle w:val="a4"/>
        <w:numPr>
          <w:ilvl w:val="0"/>
          <w:numId w:val="17"/>
        </w:numPr>
        <w:spacing w:line="240" w:lineRule="atLeast"/>
        <w:ind w:leftChars="0"/>
        <w:rPr>
          <w:rFonts w:ascii="標楷體" w:eastAsia="標楷體" w:hAnsi="標楷體"/>
          <w:sz w:val="28"/>
          <w:szCs w:val="28"/>
        </w:rPr>
      </w:pPr>
      <w:r w:rsidRPr="00F2327C">
        <w:rPr>
          <w:rFonts w:ascii="標楷體" w:eastAsia="標楷體" w:hAnsi="標楷體"/>
          <w:sz w:val="28"/>
          <w:szCs w:val="28"/>
        </w:rPr>
        <w:t>具相當勞工身分者(如約僱人員、行政助理等)，依申訴案件之性質，屬性別平等工作法者，當事人得於決定書送達次日起三 十日內向臺中市政府勞工局提出申訴。</w:t>
      </w:r>
    </w:p>
    <w:p w14:paraId="0B870705" w14:textId="77777777" w:rsidR="00F2327C" w:rsidRDefault="00F2327C" w:rsidP="00F2327C">
      <w:pPr>
        <w:spacing w:line="240" w:lineRule="atLeast"/>
        <w:ind w:left="135"/>
        <w:rPr>
          <w:rFonts w:ascii="標楷體" w:eastAsia="標楷體" w:hAnsi="標楷體"/>
          <w:sz w:val="28"/>
          <w:szCs w:val="28"/>
        </w:rPr>
      </w:pPr>
      <w:r>
        <w:rPr>
          <w:rFonts w:ascii="標楷體" w:eastAsia="標楷體" w:hAnsi="標楷體" w:hint="eastAsia"/>
          <w:sz w:val="28"/>
          <w:szCs w:val="28"/>
        </w:rPr>
        <w:t>十六、</w:t>
      </w:r>
      <w:r w:rsidR="00FD369B">
        <w:rPr>
          <w:rFonts w:ascii="標楷體" w:eastAsia="標楷體" w:hAnsi="標楷體" w:hint="eastAsia"/>
          <w:sz w:val="28"/>
          <w:szCs w:val="28"/>
        </w:rPr>
        <w:t>參與性騷擾申訴事件之處理、調查及決議人員，其本人為申</w:t>
      </w:r>
      <w:r w:rsidR="00FD369B">
        <w:rPr>
          <w:rFonts w:ascii="標楷體" w:eastAsia="標楷體" w:hAnsi="標楷體" w:hint="eastAsia"/>
          <w:sz w:val="28"/>
          <w:szCs w:val="28"/>
        </w:rPr>
        <w:lastRenderedPageBreak/>
        <w:t>訴人</w:t>
      </w:r>
      <w:r w:rsidR="00E67104">
        <w:rPr>
          <w:rFonts w:ascii="標楷體" w:eastAsia="標楷體" w:hAnsi="標楷體" w:hint="eastAsia"/>
          <w:sz w:val="28"/>
          <w:szCs w:val="28"/>
        </w:rPr>
        <w:t>、被申訴人、或與申訴人</w:t>
      </w:r>
      <w:r w:rsidR="00E67104">
        <w:rPr>
          <w:rFonts w:ascii="標楷體" w:eastAsia="標楷體" w:hAnsi="標楷體" w:hint="eastAsia"/>
          <w:sz w:val="28"/>
          <w:szCs w:val="28"/>
        </w:rPr>
        <w:tab/>
        <w:t>、被申訴人有配偶、前配偶</w:t>
      </w:r>
      <w:r w:rsidR="00E67104" w:rsidRPr="00E67104">
        <w:rPr>
          <w:rFonts w:ascii="標楷體" w:eastAsia="標楷體" w:hAnsi="標楷體"/>
          <w:sz w:val="28"/>
          <w:szCs w:val="28"/>
        </w:rPr>
        <w:t>、四親等內之血親、三親等內之姻親或家長、家屬關係者，應自行迴避。</w:t>
      </w:r>
      <w:r w:rsidR="00E67104">
        <w:rPr>
          <w:rFonts w:ascii="標楷體" w:eastAsia="標楷體" w:hAnsi="標楷體" w:hint="eastAsia"/>
          <w:sz w:val="28"/>
          <w:szCs w:val="28"/>
        </w:rPr>
        <w:tab/>
      </w:r>
    </w:p>
    <w:p w14:paraId="562501F6" w14:textId="77777777" w:rsidR="00E67104" w:rsidRDefault="00E67104" w:rsidP="00F2327C">
      <w:pPr>
        <w:spacing w:line="240" w:lineRule="atLeast"/>
        <w:ind w:left="135"/>
        <w:rPr>
          <w:rFonts w:ascii="標楷體" w:eastAsia="標楷體" w:hAnsi="標楷體"/>
          <w:sz w:val="28"/>
          <w:szCs w:val="28"/>
        </w:rPr>
      </w:pPr>
      <w:r>
        <w:rPr>
          <w:rFonts w:ascii="標楷體" w:eastAsia="標楷體" w:hAnsi="標楷體" w:hint="eastAsia"/>
          <w:sz w:val="28"/>
          <w:szCs w:val="28"/>
        </w:rPr>
        <w:t>前項</w:t>
      </w:r>
      <w:r w:rsidRPr="00E67104">
        <w:rPr>
          <w:rFonts w:ascii="標楷體" w:eastAsia="標楷體" w:hAnsi="標楷體"/>
          <w:sz w:val="28"/>
          <w:szCs w:val="28"/>
        </w:rPr>
        <w:t>人員應自行迴避而不迴避，或就同一申訴事件雖不具前項關係但因有其他具體事實，足認其執行職務有偏頗之虞，申訴人或</w:t>
      </w:r>
      <w:r>
        <w:rPr>
          <w:rFonts w:ascii="標楷體" w:eastAsia="標楷體" w:hAnsi="標楷體"/>
          <w:sz w:val="28"/>
          <w:szCs w:val="28"/>
        </w:rPr>
        <w:t>被申訴人</w:t>
      </w:r>
      <w:r w:rsidR="0090296E" w:rsidRPr="0090296E">
        <w:rPr>
          <w:rFonts w:ascii="標楷體" w:eastAsia="標楷體" w:hAnsi="標楷體"/>
          <w:sz w:val="28"/>
          <w:szCs w:val="28"/>
        </w:rPr>
        <w:t>人得以書面舉其原因及事實，向本委員會申請令其迴避；被申請迴避之人員，對於該申請得提出意見書。被申請迴避之人員在本委員會就該申請事件為准駁之決定前，應停止其參與申訴案件程序，但有急迫情形，仍得為必要之處置。</w:t>
      </w:r>
    </w:p>
    <w:p w14:paraId="64C92E94" w14:textId="77777777" w:rsidR="0090296E" w:rsidRPr="0090296E" w:rsidRDefault="0090296E" w:rsidP="00F2327C">
      <w:pPr>
        <w:spacing w:line="240" w:lineRule="atLeast"/>
        <w:ind w:left="135"/>
        <w:rPr>
          <w:rFonts w:ascii="標楷體" w:eastAsia="標楷體" w:hAnsi="標楷體"/>
          <w:sz w:val="28"/>
          <w:szCs w:val="28"/>
        </w:rPr>
      </w:pPr>
      <w:r>
        <w:rPr>
          <w:rFonts w:ascii="標楷體" w:eastAsia="標楷體" w:hAnsi="標楷體" w:hint="eastAsia"/>
          <w:sz w:val="28"/>
          <w:szCs w:val="28"/>
        </w:rPr>
        <w:t>十七、本所不得因員工提出申訴或協助他人申訴等，</w:t>
      </w:r>
      <w:r w:rsidRPr="0090296E">
        <w:rPr>
          <w:rFonts w:ascii="標楷體" w:eastAsia="標楷體" w:hAnsi="標楷體"/>
          <w:sz w:val="28"/>
          <w:szCs w:val="28"/>
        </w:rPr>
        <w:t>而予以解職、調職或為其他不利之處分或不當之差別待遇。</w:t>
      </w:r>
    </w:p>
    <w:p w14:paraId="150CD968" w14:textId="77777777" w:rsidR="00E67104" w:rsidRDefault="0090296E" w:rsidP="00F2327C">
      <w:pPr>
        <w:spacing w:line="240" w:lineRule="atLeast"/>
        <w:ind w:left="135"/>
        <w:rPr>
          <w:rFonts w:ascii="標楷體" w:eastAsia="標楷體" w:hAnsi="標楷體"/>
          <w:sz w:val="28"/>
          <w:szCs w:val="28"/>
        </w:rPr>
      </w:pPr>
      <w:r>
        <w:rPr>
          <w:rFonts w:ascii="標楷體" w:eastAsia="標楷體" w:hAnsi="標楷體" w:hint="eastAsia"/>
          <w:sz w:val="28"/>
          <w:szCs w:val="28"/>
        </w:rPr>
        <w:t>十八、本所主任如涉性騷擾事件，適用性別平等工作法者，應向</w:t>
      </w:r>
    </w:p>
    <w:p w14:paraId="28FD2501" w14:textId="77777777" w:rsidR="0090296E" w:rsidRDefault="0090296E" w:rsidP="00285673">
      <w:pPr>
        <w:spacing w:line="240" w:lineRule="atLeast"/>
        <w:ind w:left="135"/>
        <w:rPr>
          <w:rFonts w:ascii="標楷體" w:eastAsia="標楷體" w:hAnsi="標楷體"/>
          <w:sz w:val="28"/>
          <w:szCs w:val="28"/>
        </w:rPr>
      </w:pPr>
      <w:r>
        <w:rPr>
          <w:rFonts w:ascii="標楷體" w:eastAsia="標楷體" w:hAnsi="標楷體" w:hint="eastAsia"/>
          <w:sz w:val="28"/>
          <w:szCs w:val="28"/>
        </w:rPr>
        <w:t>臺中市政府民政局提出申訴；適用性騷擾</w:t>
      </w:r>
      <w:r w:rsidR="00285673">
        <w:rPr>
          <w:rFonts w:ascii="標楷體" w:eastAsia="標楷體" w:hAnsi="標楷體" w:hint="eastAsia"/>
          <w:sz w:val="28"/>
          <w:szCs w:val="28"/>
        </w:rPr>
        <w:t>防治法者，應向臺中市政府社會局提出申訴。</w:t>
      </w:r>
    </w:p>
    <w:p w14:paraId="12815003" w14:textId="77777777" w:rsidR="00285673" w:rsidRDefault="00285673" w:rsidP="00285673">
      <w:pPr>
        <w:spacing w:line="240" w:lineRule="atLeast"/>
        <w:ind w:left="135"/>
        <w:rPr>
          <w:rFonts w:ascii="標楷體" w:eastAsia="標楷體" w:hAnsi="標楷體"/>
          <w:sz w:val="28"/>
          <w:szCs w:val="28"/>
        </w:rPr>
      </w:pPr>
      <w:r>
        <w:rPr>
          <w:rFonts w:ascii="標楷體" w:eastAsia="標楷體" w:hAnsi="標楷體" w:hint="eastAsia"/>
          <w:sz w:val="28"/>
          <w:szCs w:val="28"/>
        </w:rPr>
        <w:t>十九、</w:t>
      </w:r>
      <w:r w:rsidRPr="00285673">
        <w:rPr>
          <w:rFonts w:ascii="標楷體" w:eastAsia="標楷體" w:hAnsi="標楷體"/>
          <w:sz w:val="28"/>
          <w:szCs w:val="28"/>
        </w:rPr>
        <w:t>性騷擾事件之加害人如為本所員工，其騷擾行為經調查屬實者， 本委員會應將調查結果送交本所考績委員會或相關單位為適當之懲處，並予追蹤、考核及監督，避免相同事件或報復情事發生。</w:t>
      </w:r>
    </w:p>
    <w:p w14:paraId="05E742DC" w14:textId="77777777" w:rsidR="00285673" w:rsidRPr="00285673" w:rsidRDefault="00285673" w:rsidP="00285673">
      <w:pPr>
        <w:spacing w:line="240" w:lineRule="atLeast"/>
        <w:ind w:left="135"/>
        <w:rPr>
          <w:rFonts w:ascii="標楷體" w:eastAsia="標楷體" w:hAnsi="標楷體"/>
          <w:sz w:val="28"/>
          <w:szCs w:val="28"/>
        </w:rPr>
      </w:pPr>
      <w:r>
        <w:rPr>
          <w:rFonts w:ascii="標楷體" w:eastAsia="標楷體" w:hAnsi="標楷體" w:hint="eastAsia"/>
          <w:sz w:val="28"/>
          <w:szCs w:val="28"/>
        </w:rPr>
        <w:t>二十、本要點經主任核定後實施，修訂時亦同；如有未盡事宜，悉依相關規定辦理。</w:t>
      </w:r>
    </w:p>
    <w:sectPr w:rsidR="00285673" w:rsidRPr="002856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6712"/>
    <w:multiLevelType w:val="hybridMultilevel"/>
    <w:tmpl w:val="C0BEE27C"/>
    <w:lvl w:ilvl="0" w:tplc="500069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DE1F33"/>
    <w:multiLevelType w:val="hybridMultilevel"/>
    <w:tmpl w:val="AA32F306"/>
    <w:lvl w:ilvl="0" w:tplc="4BA0A2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802A59"/>
    <w:multiLevelType w:val="hybridMultilevel"/>
    <w:tmpl w:val="357C5218"/>
    <w:lvl w:ilvl="0" w:tplc="EC1A4D9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D4A680A"/>
    <w:multiLevelType w:val="hybridMultilevel"/>
    <w:tmpl w:val="23C6B6AA"/>
    <w:lvl w:ilvl="0" w:tplc="05CA4F38">
      <w:start w:val="1"/>
      <w:numFmt w:val="taiwaneseCountingThousand"/>
      <w:lvlText w:val="%1、"/>
      <w:lvlJc w:val="left"/>
      <w:pPr>
        <w:ind w:left="720" w:hanging="720"/>
      </w:pPr>
      <w:rPr>
        <w:rFonts w:hint="default"/>
        <w:lang w:val="en-US"/>
      </w:rPr>
    </w:lvl>
    <w:lvl w:ilvl="1" w:tplc="0D04B7E0">
      <w:start w:val="3"/>
      <w:numFmt w:val="decimal"/>
      <w:lvlText w:val="%2、"/>
      <w:lvlJc w:val="left"/>
      <w:pPr>
        <w:ind w:left="1200" w:hanging="720"/>
      </w:pPr>
      <w:rPr>
        <w:rFonts w:ascii="標楷體" w:eastAsia="標楷體" w:hAnsi="標楷體"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DB1019"/>
    <w:multiLevelType w:val="hybridMultilevel"/>
    <w:tmpl w:val="79645410"/>
    <w:lvl w:ilvl="0" w:tplc="C14E6FC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3C034A7"/>
    <w:multiLevelType w:val="hybridMultilevel"/>
    <w:tmpl w:val="291C847E"/>
    <w:lvl w:ilvl="0" w:tplc="0826E8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4C24B9"/>
    <w:multiLevelType w:val="hybridMultilevel"/>
    <w:tmpl w:val="3744803C"/>
    <w:lvl w:ilvl="0" w:tplc="2D4E7E56">
      <w:start w:val="1"/>
      <w:numFmt w:val="decimal"/>
      <w:lvlText w:val="%1、"/>
      <w:lvlJc w:val="left"/>
      <w:pPr>
        <w:ind w:left="870" w:hanging="72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7" w15:restartNumberingAfterBreak="0">
    <w:nsid w:val="374E72C0"/>
    <w:multiLevelType w:val="hybridMultilevel"/>
    <w:tmpl w:val="FC98D75E"/>
    <w:lvl w:ilvl="0" w:tplc="7FC8955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8" w15:restartNumberingAfterBreak="0">
    <w:nsid w:val="42352D8B"/>
    <w:multiLevelType w:val="hybridMultilevel"/>
    <w:tmpl w:val="7172AF40"/>
    <w:lvl w:ilvl="0" w:tplc="E48C85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3D6AFC"/>
    <w:multiLevelType w:val="hybridMultilevel"/>
    <w:tmpl w:val="5B8A4324"/>
    <w:lvl w:ilvl="0" w:tplc="B102162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A0D0FFE"/>
    <w:multiLevelType w:val="hybridMultilevel"/>
    <w:tmpl w:val="00506F96"/>
    <w:lvl w:ilvl="0" w:tplc="8D50C1A8">
      <w:start w:val="1"/>
      <w:numFmt w:val="taiwaneseCountingThousand"/>
      <w:lvlText w:val="(%1)"/>
      <w:lvlJc w:val="left"/>
      <w:pPr>
        <w:ind w:left="1545" w:hanging="72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1" w15:restartNumberingAfterBreak="0">
    <w:nsid w:val="56E42229"/>
    <w:multiLevelType w:val="hybridMultilevel"/>
    <w:tmpl w:val="F98CF568"/>
    <w:lvl w:ilvl="0" w:tplc="3F02BD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8B1DE5"/>
    <w:multiLevelType w:val="hybridMultilevel"/>
    <w:tmpl w:val="7E16AE68"/>
    <w:lvl w:ilvl="0" w:tplc="706EAF52">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3" w15:restartNumberingAfterBreak="0">
    <w:nsid w:val="664F3582"/>
    <w:multiLevelType w:val="hybridMultilevel"/>
    <w:tmpl w:val="5AC83C46"/>
    <w:lvl w:ilvl="0" w:tplc="80300EC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6EBD06DD"/>
    <w:multiLevelType w:val="hybridMultilevel"/>
    <w:tmpl w:val="F1A03CD0"/>
    <w:lvl w:ilvl="0" w:tplc="27A66E74">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5" w15:restartNumberingAfterBreak="0">
    <w:nsid w:val="78D7113C"/>
    <w:multiLevelType w:val="hybridMultilevel"/>
    <w:tmpl w:val="4BEE521C"/>
    <w:lvl w:ilvl="0" w:tplc="6BE0DACC">
      <w:start w:val="1"/>
      <w:numFmt w:val="decimal"/>
      <w:lvlText w:val="%1、"/>
      <w:lvlJc w:val="left"/>
      <w:pPr>
        <w:ind w:left="1440" w:hanging="720"/>
      </w:pPr>
      <w:rPr>
        <w:rFonts w:ascii="標楷體" w:eastAsia="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7A03287D"/>
    <w:multiLevelType w:val="hybridMultilevel"/>
    <w:tmpl w:val="7E16AE68"/>
    <w:lvl w:ilvl="0" w:tplc="706EAF52">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num w:numId="1">
    <w:abstractNumId w:val="5"/>
  </w:num>
  <w:num w:numId="2">
    <w:abstractNumId w:val="9"/>
  </w:num>
  <w:num w:numId="3">
    <w:abstractNumId w:val="3"/>
  </w:num>
  <w:num w:numId="4">
    <w:abstractNumId w:val="7"/>
  </w:num>
  <w:num w:numId="5">
    <w:abstractNumId w:val="2"/>
  </w:num>
  <w:num w:numId="6">
    <w:abstractNumId w:val="10"/>
  </w:num>
  <w:num w:numId="7">
    <w:abstractNumId w:val="12"/>
  </w:num>
  <w:num w:numId="8">
    <w:abstractNumId w:val="13"/>
  </w:num>
  <w:num w:numId="9">
    <w:abstractNumId w:val="6"/>
  </w:num>
  <w:num w:numId="10">
    <w:abstractNumId w:val="16"/>
  </w:num>
  <w:num w:numId="11">
    <w:abstractNumId w:val="4"/>
  </w:num>
  <w:num w:numId="12">
    <w:abstractNumId w:val="0"/>
  </w:num>
  <w:num w:numId="13">
    <w:abstractNumId w:val="11"/>
  </w:num>
  <w:num w:numId="14">
    <w:abstractNumId w:val="8"/>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6B2"/>
    <w:rsid w:val="000427CF"/>
    <w:rsid w:val="000708FF"/>
    <w:rsid w:val="00132272"/>
    <w:rsid w:val="0021345F"/>
    <w:rsid w:val="002336AA"/>
    <w:rsid w:val="00282AE8"/>
    <w:rsid w:val="00285673"/>
    <w:rsid w:val="0039118B"/>
    <w:rsid w:val="00407406"/>
    <w:rsid w:val="004F38BB"/>
    <w:rsid w:val="00564CE9"/>
    <w:rsid w:val="005B2454"/>
    <w:rsid w:val="00687D2F"/>
    <w:rsid w:val="006970C1"/>
    <w:rsid w:val="007220AC"/>
    <w:rsid w:val="00736FD3"/>
    <w:rsid w:val="008539B4"/>
    <w:rsid w:val="00891D13"/>
    <w:rsid w:val="008C62D0"/>
    <w:rsid w:val="0090296E"/>
    <w:rsid w:val="00920066"/>
    <w:rsid w:val="009C53BE"/>
    <w:rsid w:val="00B106B2"/>
    <w:rsid w:val="00BA66DE"/>
    <w:rsid w:val="00BB7BAC"/>
    <w:rsid w:val="00BF0FF5"/>
    <w:rsid w:val="00C5792C"/>
    <w:rsid w:val="00C65869"/>
    <w:rsid w:val="00CF7E28"/>
    <w:rsid w:val="00DF3F61"/>
    <w:rsid w:val="00DF4DF9"/>
    <w:rsid w:val="00E67104"/>
    <w:rsid w:val="00EA7E4E"/>
    <w:rsid w:val="00EB133C"/>
    <w:rsid w:val="00EC6F29"/>
    <w:rsid w:val="00F107C8"/>
    <w:rsid w:val="00F2327C"/>
    <w:rsid w:val="00FD36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47CA"/>
  <w15:docId w15:val="{10FF892A-4EEE-413D-9D38-590AC6B0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708FF"/>
  </w:style>
  <w:style w:type="paragraph" w:styleId="a4">
    <w:name w:val="List Paragraph"/>
    <w:basedOn w:val="a"/>
    <w:uiPriority w:val="34"/>
    <w:qFormat/>
    <w:rsid w:val="00DF3F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9</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潘俊霖</cp:lastModifiedBy>
  <cp:revision>8</cp:revision>
  <dcterms:created xsi:type="dcterms:W3CDTF">2024-04-30T07:27:00Z</dcterms:created>
  <dcterms:modified xsi:type="dcterms:W3CDTF">2026-03-19T06:56:00Z</dcterms:modified>
</cp:coreProperties>
</file>